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55" w:rsidRDefault="00F77168">
      <w:pPr>
        <w:spacing w:line="200" w:lineRule="exact"/>
        <w:rPr>
          <w:sz w:val="24"/>
          <w:szCs w:val="24"/>
        </w:rPr>
      </w:pPr>
      <w:r>
        <w:rPr>
          <w:noProof/>
          <w:sz w:val="24"/>
          <w:szCs w:val="24"/>
        </w:rPr>
        <w:drawing>
          <wp:anchor distT="0" distB="0" distL="114300" distR="114300" simplePos="0" relativeHeight="251646464" behindDoc="1" locked="0" layoutInCell="0" allowOverlap="1">
            <wp:simplePos x="0" y="0"/>
            <wp:positionH relativeFrom="page">
              <wp:posOffset>3923030</wp:posOffset>
            </wp:positionH>
            <wp:positionV relativeFrom="page">
              <wp:posOffset>620395</wp:posOffset>
            </wp:positionV>
            <wp:extent cx="3180715"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3180715" cy="762000"/>
                    </a:xfrm>
                    <a:prstGeom prst="rect">
                      <a:avLst/>
                    </a:prstGeom>
                    <a:noFill/>
                  </pic:spPr>
                </pic:pic>
              </a:graphicData>
            </a:graphic>
          </wp:anchor>
        </w:drawing>
      </w: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362" w:lineRule="exact"/>
        <w:rPr>
          <w:sz w:val="24"/>
          <w:szCs w:val="24"/>
        </w:rPr>
      </w:pPr>
    </w:p>
    <w:p w:rsidR="00BB2C55" w:rsidRDefault="00F77168">
      <w:pPr>
        <w:ind w:left="8020"/>
        <w:rPr>
          <w:sz w:val="20"/>
          <w:szCs w:val="20"/>
        </w:rPr>
      </w:pPr>
      <w:r>
        <w:rPr>
          <w:rFonts w:eastAsia="Times New Roman"/>
          <w:sz w:val="26"/>
          <w:szCs w:val="26"/>
        </w:rPr>
        <w:t>УТВЕРЖДАЮ</w:t>
      </w:r>
    </w:p>
    <w:p w:rsidR="00BB2C55" w:rsidRDefault="00BB2C55">
      <w:pPr>
        <w:spacing w:line="73" w:lineRule="exact"/>
        <w:rPr>
          <w:sz w:val="24"/>
          <w:szCs w:val="24"/>
        </w:rPr>
      </w:pPr>
    </w:p>
    <w:p w:rsidR="00BB2C55" w:rsidRDefault="00F77168">
      <w:pPr>
        <w:ind w:left="7200"/>
        <w:rPr>
          <w:sz w:val="20"/>
          <w:szCs w:val="20"/>
        </w:rPr>
      </w:pPr>
      <w:r>
        <w:rPr>
          <w:rFonts w:eastAsia="Times New Roman"/>
          <w:sz w:val="26"/>
          <w:szCs w:val="26"/>
        </w:rPr>
        <w:t>Генеральный директор</w:t>
      </w:r>
    </w:p>
    <w:p w:rsidR="00BB2C55" w:rsidRDefault="00BB2C55">
      <w:pPr>
        <w:spacing w:line="48" w:lineRule="exact"/>
        <w:rPr>
          <w:sz w:val="24"/>
          <w:szCs w:val="24"/>
        </w:rPr>
      </w:pPr>
    </w:p>
    <w:p w:rsidR="00BB2C55" w:rsidRDefault="00F77168">
      <w:pPr>
        <w:jc w:val="right"/>
        <w:rPr>
          <w:sz w:val="20"/>
          <w:szCs w:val="20"/>
        </w:rPr>
      </w:pPr>
      <w:r>
        <w:rPr>
          <w:rFonts w:eastAsia="Times New Roman"/>
          <w:sz w:val="28"/>
          <w:szCs w:val="28"/>
        </w:rPr>
        <w:t xml:space="preserve">______________ </w:t>
      </w:r>
      <w:r w:rsidR="00DC1DD0">
        <w:rPr>
          <w:rFonts w:eastAsia="Times New Roman"/>
          <w:sz w:val="28"/>
          <w:szCs w:val="28"/>
        </w:rPr>
        <w:t>Билибенко Е.В.</w:t>
      </w:r>
    </w:p>
    <w:p w:rsidR="00BB2C55" w:rsidRDefault="00BB2C55">
      <w:pPr>
        <w:spacing w:line="48" w:lineRule="exact"/>
        <w:rPr>
          <w:sz w:val="24"/>
          <w:szCs w:val="24"/>
        </w:rPr>
      </w:pPr>
    </w:p>
    <w:p w:rsidR="00BB2C55" w:rsidRDefault="00F77168">
      <w:pPr>
        <w:jc w:val="right"/>
        <w:rPr>
          <w:sz w:val="20"/>
          <w:szCs w:val="20"/>
        </w:rPr>
      </w:pPr>
      <w:r>
        <w:rPr>
          <w:rFonts w:eastAsia="Times New Roman"/>
          <w:sz w:val="28"/>
          <w:szCs w:val="28"/>
        </w:rPr>
        <w:t>«___» _______20</w:t>
      </w:r>
      <w:r w:rsidR="00DC1DD0">
        <w:rPr>
          <w:rFonts w:eastAsia="Times New Roman"/>
          <w:sz w:val="28"/>
          <w:szCs w:val="28"/>
        </w:rPr>
        <w:t>20</w:t>
      </w:r>
      <w:r>
        <w:rPr>
          <w:rFonts w:eastAsia="Times New Roman"/>
          <w:sz w:val="28"/>
          <w:szCs w:val="28"/>
        </w:rPr>
        <w:t>г.</w:t>
      </w: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362" w:lineRule="exact"/>
        <w:rPr>
          <w:sz w:val="24"/>
          <w:szCs w:val="24"/>
        </w:rPr>
      </w:pPr>
    </w:p>
    <w:p w:rsidR="00BB2C55" w:rsidRDefault="00F77168">
      <w:pPr>
        <w:ind w:right="720"/>
        <w:jc w:val="center"/>
        <w:rPr>
          <w:sz w:val="20"/>
          <w:szCs w:val="20"/>
        </w:rPr>
      </w:pPr>
      <w:r>
        <w:rPr>
          <w:rFonts w:eastAsia="Times New Roman"/>
          <w:b/>
          <w:bCs/>
          <w:sz w:val="36"/>
          <w:szCs w:val="36"/>
        </w:rPr>
        <w:t>СТАНДАРТ</w:t>
      </w:r>
    </w:p>
    <w:p w:rsidR="00BB2C55" w:rsidRDefault="00BB2C55">
      <w:pPr>
        <w:spacing w:line="87" w:lineRule="exact"/>
        <w:rPr>
          <w:sz w:val="24"/>
          <w:szCs w:val="24"/>
        </w:rPr>
      </w:pPr>
    </w:p>
    <w:p w:rsidR="00BB2C55" w:rsidRDefault="00F77168">
      <w:pPr>
        <w:ind w:right="720"/>
        <w:jc w:val="center"/>
        <w:rPr>
          <w:sz w:val="20"/>
          <w:szCs w:val="20"/>
        </w:rPr>
      </w:pPr>
      <w:r>
        <w:rPr>
          <w:rFonts w:eastAsia="Times New Roman"/>
          <w:b/>
          <w:bCs/>
          <w:sz w:val="34"/>
          <w:szCs w:val="34"/>
        </w:rPr>
        <w:t>«Оказание первой медицинской помощи»</w:t>
      </w: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00" w:lineRule="exact"/>
        <w:rPr>
          <w:sz w:val="24"/>
          <w:szCs w:val="24"/>
        </w:rPr>
      </w:pPr>
    </w:p>
    <w:p w:rsidR="00BB2C55" w:rsidRDefault="00BB2C55">
      <w:pPr>
        <w:spacing w:line="265" w:lineRule="exact"/>
        <w:rPr>
          <w:sz w:val="24"/>
          <w:szCs w:val="24"/>
        </w:rPr>
      </w:pPr>
    </w:p>
    <w:p w:rsidR="00BB2C55" w:rsidRDefault="00F77168">
      <w:pPr>
        <w:ind w:left="4460"/>
        <w:rPr>
          <w:sz w:val="20"/>
          <w:szCs w:val="20"/>
        </w:rPr>
      </w:pPr>
      <w:r>
        <w:rPr>
          <w:rFonts w:ascii="Calibri" w:eastAsia="Calibri" w:hAnsi="Calibri" w:cs="Calibri"/>
        </w:rPr>
        <w:t>1</w:t>
      </w:r>
    </w:p>
    <w:p w:rsidR="00BB2C55" w:rsidRDefault="00BB2C55">
      <w:pPr>
        <w:sectPr w:rsidR="00BB2C55">
          <w:pgSz w:w="11900" w:h="16840"/>
          <w:pgMar w:top="1440" w:right="700" w:bottom="476" w:left="1440" w:header="0" w:footer="0" w:gutter="0"/>
          <w:cols w:space="720" w:equalWidth="0">
            <w:col w:w="9760"/>
          </w:cols>
        </w:sect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45" w:lineRule="exact"/>
        <w:rPr>
          <w:sz w:val="20"/>
          <w:szCs w:val="20"/>
        </w:rPr>
      </w:pPr>
    </w:p>
    <w:p w:rsidR="00BB2C55" w:rsidRDefault="00F77168">
      <w:pPr>
        <w:rPr>
          <w:sz w:val="20"/>
          <w:szCs w:val="20"/>
        </w:rPr>
      </w:pPr>
      <w:r>
        <w:rPr>
          <w:rFonts w:eastAsia="Times New Roman"/>
          <w:b/>
          <w:bCs/>
          <w:sz w:val="28"/>
          <w:szCs w:val="28"/>
        </w:rPr>
        <w:t>Условные сокращения:</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84" w:lineRule="exact"/>
        <w:rPr>
          <w:sz w:val="20"/>
          <w:szCs w:val="20"/>
        </w:rPr>
      </w:pPr>
    </w:p>
    <w:p w:rsidR="00BB2C55" w:rsidRDefault="00F77168">
      <w:pPr>
        <w:rPr>
          <w:sz w:val="20"/>
          <w:szCs w:val="20"/>
        </w:rPr>
      </w:pPr>
      <w:r>
        <w:rPr>
          <w:rFonts w:eastAsia="Times New Roman"/>
          <w:sz w:val="28"/>
          <w:szCs w:val="28"/>
        </w:rPr>
        <w:t>ГД – генеральный директор</w:t>
      </w:r>
    </w:p>
    <w:p w:rsidR="00BB2C55" w:rsidRDefault="00BB2C55">
      <w:pPr>
        <w:spacing w:line="48" w:lineRule="exact"/>
        <w:rPr>
          <w:sz w:val="20"/>
          <w:szCs w:val="20"/>
        </w:rPr>
      </w:pPr>
    </w:p>
    <w:p w:rsidR="00BB2C55" w:rsidRDefault="00F77168">
      <w:pPr>
        <w:rPr>
          <w:sz w:val="20"/>
          <w:szCs w:val="20"/>
        </w:rPr>
      </w:pPr>
      <w:r>
        <w:rPr>
          <w:rFonts w:eastAsia="Times New Roman"/>
          <w:sz w:val="28"/>
          <w:szCs w:val="28"/>
        </w:rPr>
        <w:t>КД – коммерческий директор</w:t>
      </w:r>
    </w:p>
    <w:p w:rsidR="00BB2C55" w:rsidRDefault="00BB2C55">
      <w:pPr>
        <w:spacing w:line="48" w:lineRule="exact"/>
        <w:rPr>
          <w:sz w:val="20"/>
          <w:szCs w:val="20"/>
        </w:rPr>
      </w:pPr>
    </w:p>
    <w:p w:rsidR="00BB2C55" w:rsidRDefault="00F77168">
      <w:pPr>
        <w:rPr>
          <w:sz w:val="20"/>
          <w:szCs w:val="20"/>
        </w:rPr>
      </w:pPr>
      <w:r>
        <w:rPr>
          <w:rFonts w:eastAsia="Times New Roman"/>
          <w:sz w:val="28"/>
          <w:szCs w:val="28"/>
        </w:rPr>
        <w:t>ДПМ- директор по маркетингу</w:t>
      </w:r>
    </w:p>
    <w:p w:rsidR="00BB2C55" w:rsidRDefault="00BB2C55">
      <w:pPr>
        <w:spacing w:line="48" w:lineRule="exact"/>
        <w:rPr>
          <w:sz w:val="20"/>
          <w:szCs w:val="20"/>
        </w:rPr>
      </w:pPr>
    </w:p>
    <w:p w:rsidR="00BB2C55" w:rsidRDefault="00F77168">
      <w:pPr>
        <w:rPr>
          <w:sz w:val="20"/>
          <w:szCs w:val="20"/>
        </w:rPr>
      </w:pPr>
      <w:r>
        <w:rPr>
          <w:rFonts w:eastAsia="Times New Roman"/>
          <w:sz w:val="28"/>
          <w:szCs w:val="28"/>
        </w:rPr>
        <w:t>УК – управляющий клуба</w:t>
      </w:r>
    </w:p>
    <w:p w:rsidR="00BB2C55" w:rsidRDefault="00BB2C55">
      <w:pPr>
        <w:spacing w:line="50" w:lineRule="exact"/>
        <w:rPr>
          <w:sz w:val="20"/>
          <w:szCs w:val="20"/>
        </w:rPr>
      </w:pPr>
    </w:p>
    <w:p w:rsidR="00BB2C55" w:rsidRDefault="00F77168">
      <w:pPr>
        <w:rPr>
          <w:sz w:val="20"/>
          <w:szCs w:val="20"/>
        </w:rPr>
      </w:pPr>
      <w:r>
        <w:rPr>
          <w:rFonts w:eastAsia="Times New Roman"/>
          <w:sz w:val="28"/>
          <w:szCs w:val="28"/>
        </w:rPr>
        <w:t>МПФ – менеджер по продажам фитнес</w:t>
      </w:r>
    </w:p>
    <w:p w:rsidR="00BB2C55" w:rsidRDefault="00BB2C55">
      <w:pPr>
        <w:spacing w:line="48" w:lineRule="exact"/>
        <w:rPr>
          <w:sz w:val="20"/>
          <w:szCs w:val="20"/>
        </w:rPr>
      </w:pPr>
    </w:p>
    <w:p w:rsidR="00BB2C55" w:rsidRDefault="00F77168">
      <w:pPr>
        <w:rPr>
          <w:sz w:val="20"/>
          <w:szCs w:val="20"/>
        </w:rPr>
      </w:pPr>
      <w:r>
        <w:rPr>
          <w:rFonts w:eastAsia="Times New Roman"/>
          <w:sz w:val="28"/>
          <w:szCs w:val="28"/>
        </w:rPr>
        <w:t>СМ-сервис менеджер</w:t>
      </w:r>
    </w:p>
    <w:p w:rsidR="00BB2C55" w:rsidRDefault="00BB2C55">
      <w:pPr>
        <w:spacing w:line="48" w:lineRule="exact"/>
        <w:rPr>
          <w:sz w:val="20"/>
          <w:szCs w:val="20"/>
        </w:rPr>
      </w:pPr>
    </w:p>
    <w:p w:rsidR="00BB2C55" w:rsidRDefault="00F77168">
      <w:pPr>
        <w:rPr>
          <w:sz w:val="20"/>
          <w:szCs w:val="20"/>
        </w:rPr>
      </w:pPr>
      <w:r>
        <w:rPr>
          <w:rFonts w:eastAsia="Times New Roman"/>
          <w:sz w:val="28"/>
          <w:szCs w:val="28"/>
        </w:rPr>
        <w:t>А-администратор</w:t>
      </w:r>
    </w:p>
    <w:p w:rsidR="00BB2C55" w:rsidRDefault="00BB2C55">
      <w:pPr>
        <w:spacing w:line="50" w:lineRule="exact"/>
        <w:rPr>
          <w:sz w:val="20"/>
          <w:szCs w:val="20"/>
        </w:rPr>
      </w:pPr>
    </w:p>
    <w:p w:rsidR="00BB2C55" w:rsidRDefault="00F77168">
      <w:pPr>
        <w:rPr>
          <w:sz w:val="20"/>
          <w:szCs w:val="20"/>
        </w:rPr>
      </w:pPr>
      <w:r>
        <w:rPr>
          <w:rFonts w:eastAsia="Times New Roman"/>
          <w:sz w:val="28"/>
          <w:szCs w:val="28"/>
        </w:rPr>
        <w:t>СТ-старший тренер</w:t>
      </w:r>
    </w:p>
    <w:p w:rsidR="00BB2C55" w:rsidRDefault="00BB2C55">
      <w:pPr>
        <w:spacing w:line="48" w:lineRule="exact"/>
        <w:rPr>
          <w:sz w:val="20"/>
          <w:szCs w:val="20"/>
        </w:rPr>
      </w:pPr>
    </w:p>
    <w:p w:rsidR="00BB2C55" w:rsidRDefault="00F77168">
      <w:pPr>
        <w:rPr>
          <w:sz w:val="20"/>
          <w:szCs w:val="20"/>
        </w:rPr>
      </w:pPr>
      <w:r>
        <w:rPr>
          <w:rFonts w:eastAsia="Times New Roman"/>
          <w:sz w:val="28"/>
          <w:szCs w:val="28"/>
        </w:rPr>
        <w:t>Т– тренер</w:t>
      </w:r>
    </w:p>
    <w:p w:rsidR="00BB2C55" w:rsidRDefault="00BB2C55">
      <w:pPr>
        <w:spacing w:line="48" w:lineRule="exact"/>
        <w:rPr>
          <w:sz w:val="20"/>
          <w:szCs w:val="20"/>
        </w:rPr>
      </w:pPr>
    </w:p>
    <w:p w:rsidR="00BB2C55" w:rsidRDefault="00D059E1">
      <w:pPr>
        <w:rPr>
          <w:sz w:val="20"/>
          <w:szCs w:val="20"/>
        </w:rPr>
      </w:pPr>
      <w:r>
        <w:rPr>
          <w:sz w:val="20"/>
          <w:szCs w:val="20"/>
        </w:rPr>
        <w:t>СММ – менеджер социальных сетей</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99" w:lineRule="exact"/>
        <w:rPr>
          <w:sz w:val="20"/>
          <w:szCs w:val="20"/>
        </w:rPr>
      </w:pPr>
    </w:p>
    <w:p w:rsidR="00BB2C55" w:rsidRDefault="00F77168">
      <w:pPr>
        <w:rPr>
          <w:sz w:val="20"/>
          <w:szCs w:val="20"/>
        </w:rPr>
      </w:pPr>
      <w:r>
        <w:rPr>
          <w:rFonts w:ascii="Georgia" w:eastAsia="Georgia" w:hAnsi="Georgia" w:cs="Georgia"/>
          <w:b/>
          <w:bCs/>
          <w:sz w:val="36"/>
          <w:szCs w:val="36"/>
        </w:rPr>
        <w:t>1.Общие положения</w:t>
      </w:r>
    </w:p>
    <w:p w:rsidR="00BB2C55" w:rsidRDefault="00BB2C55">
      <w:pPr>
        <w:spacing w:line="282" w:lineRule="exact"/>
        <w:rPr>
          <w:sz w:val="20"/>
          <w:szCs w:val="20"/>
        </w:rPr>
      </w:pPr>
    </w:p>
    <w:p w:rsidR="00BB2C55" w:rsidRDefault="00F77168">
      <w:pPr>
        <w:rPr>
          <w:sz w:val="20"/>
          <w:szCs w:val="20"/>
        </w:rPr>
      </w:pPr>
      <w:r>
        <w:rPr>
          <w:rFonts w:ascii="Georgia" w:eastAsia="Georgia" w:hAnsi="Georgia" w:cs="Georgia"/>
          <w:b/>
          <w:bCs/>
          <w:sz w:val="27"/>
          <w:szCs w:val="27"/>
        </w:rPr>
        <w:t>1.1.Базовые принципы</w:t>
      </w:r>
    </w:p>
    <w:p w:rsidR="00BB2C55" w:rsidRDefault="00BB2C55">
      <w:pPr>
        <w:spacing w:line="322" w:lineRule="exact"/>
        <w:rPr>
          <w:sz w:val="20"/>
          <w:szCs w:val="20"/>
        </w:rPr>
      </w:pPr>
    </w:p>
    <w:p w:rsidR="00BB2C55" w:rsidRDefault="00F77168">
      <w:pPr>
        <w:spacing w:line="332" w:lineRule="auto"/>
        <w:ind w:left="720" w:right="160" w:firstLine="576"/>
        <w:rPr>
          <w:sz w:val="20"/>
          <w:szCs w:val="20"/>
        </w:rPr>
      </w:pPr>
      <w:r>
        <w:rPr>
          <w:rFonts w:ascii="Georgia" w:eastAsia="Georgia" w:hAnsi="Georgia" w:cs="Georgia"/>
          <w:b/>
          <w:bCs/>
          <w:sz w:val="20"/>
          <w:szCs w:val="20"/>
        </w:rPr>
        <w:t>Принципы и цель первой медицинской помощи – это комплекс простейших медицинскихмероприятий с использованием лекарственных средств, направленных на спасение жизни и предупреждения осложнений при несчастном случае.</w:t>
      </w:r>
    </w:p>
    <w:p w:rsidR="00BB2C55" w:rsidRDefault="00BB2C55">
      <w:pPr>
        <w:spacing w:line="312" w:lineRule="exact"/>
        <w:rPr>
          <w:sz w:val="20"/>
          <w:szCs w:val="20"/>
        </w:rPr>
      </w:pPr>
    </w:p>
    <w:p w:rsidR="00BB2C55" w:rsidRDefault="00F77168">
      <w:pPr>
        <w:spacing w:line="297" w:lineRule="auto"/>
        <w:ind w:left="720"/>
        <w:rPr>
          <w:sz w:val="20"/>
          <w:szCs w:val="20"/>
        </w:rPr>
      </w:pPr>
      <w:r>
        <w:rPr>
          <w:rFonts w:ascii="Georgia" w:eastAsia="Georgia" w:hAnsi="Georgia" w:cs="Georgia"/>
          <w:b/>
          <w:bCs/>
        </w:rPr>
        <w:t>Основная цель первой медицинской помощи — является умение оказать помощь человеку, получившему травму или страдающему от внезапного приступа заболевания, до момента прибытия квалифицированноймедицинской помощи, такой как бригада скорой помощи. Время от момента травмы, отравления и других несчастных случаев до момента получения первой медицинской помощи должно быть предельно сокращено (Правило «золотого часа»).</w:t>
      </w:r>
    </w:p>
    <w:p w:rsidR="00BB2C55" w:rsidRDefault="00BB2C55">
      <w:pPr>
        <w:spacing w:line="338" w:lineRule="exact"/>
        <w:rPr>
          <w:sz w:val="20"/>
          <w:szCs w:val="20"/>
        </w:rPr>
      </w:pPr>
    </w:p>
    <w:p w:rsidR="00BB2C55" w:rsidRDefault="00F77168">
      <w:pPr>
        <w:spacing w:line="278" w:lineRule="auto"/>
        <w:ind w:left="720" w:right="120" w:firstLine="403"/>
        <w:rPr>
          <w:sz w:val="20"/>
          <w:szCs w:val="20"/>
        </w:rPr>
      </w:pPr>
      <w:r>
        <w:rPr>
          <w:rFonts w:ascii="Georgia" w:eastAsia="Georgia" w:hAnsi="Georgia" w:cs="Georgia"/>
          <w:b/>
          <w:bCs/>
          <w:sz w:val="23"/>
          <w:szCs w:val="23"/>
        </w:rPr>
        <w:t>Тренер должен суметь оказать первую медицинскую помощь, если такая необходимость возникает во время тренировки. Основными травмами и случаями, требующими оказания медицинскойпомощи, могут стать ушиб, растяжение связок и мышц, вывих, обморок или потеря сознания.</w:t>
      </w:r>
    </w:p>
    <w:p w:rsidR="00BB2C55" w:rsidRDefault="00BB2C55">
      <w:pPr>
        <w:spacing w:line="318" w:lineRule="exact"/>
        <w:rPr>
          <w:sz w:val="20"/>
          <w:szCs w:val="20"/>
        </w:rPr>
      </w:pPr>
    </w:p>
    <w:p w:rsidR="00BB2C55" w:rsidRDefault="00F77168">
      <w:pPr>
        <w:ind w:left="3940"/>
        <w:rPr>
          <w:sz w:val="20"/>
          <w:szCs w:val="20"/>
        </w:rPr>
      </w:pPr>
      <w:r>
        <w:rPr>
          <w:rFonts w:ascii="Georgia" w:eastAsia="Georgia" w:hAnsi="Georgia" w:cs="Georgia"/>
          <w:b/>
          <w:bCs/>
          <w:sz w:val="27"/>
          <w:szCs w:val="27"/>
        </w:rPr>
        <w:t>1.2.Сфера применения</w:t>
      </w:r>
    </w:p>
    <w:p w:rsidR="00BB2C55" w:rsidRDefault="00BB2C55">
      <w:pPr>
        <w:spacing w:line="324" w:lineRule="exact"/>
        <w:rPr>
          <w:sz w:val="20"/>
          <w:szCs w:val="20"/>
        </w:rPr>
      </w:pPr>
    </w:p>
    <w:p w:rsidR="00BB2C55" w:rsidRDefault="00F77168">
      <w:pPr>
        <w:rPr>
          <w:sz w:val="20"/>
          <w:szCs w:val="20"/>
        </w:rPr>
      </w:pPr>
      <w:r>
        <w:rPr>
          <w:rFonts w:ascii="Georgia" w:eastAsia="Georgia" w:hAnsi="Georgia" w:cs="Georgia"/>
          <w:b/>
          <w:bCs/>
          <w:sz w:val="24"/>
          <w:szCs w:val="24"/>
        </w:rPr>
        <w:t>Действие данного стандарта распространяется на всех сотрудников.</w:t>
      </w:r>
    </w:p>
    <w:p w:rsidR="00BB2C55" w:rsidRDefault="00BB2C55">
      <w:pPr>
        <w:spacing w:line="282" w:lineRule="exact"/>
        <w:rPr>
          <w:sz w:val="20"/>
          <w:szCs w:val="20"/>
        </w:rPr>
      </w:pPr>
    </w:p>
    <w:p w:rsidR="00BB2C55" w:rsidRDefault="00F77168">
      <w:pPr>
        <w:rPr>
          <w:sz w:val="20"/>
          <w:szCs w:val="20"/>
        </w:rPr>
      </w:pPr>
      <w:r>
        <w:rPr>
          <w:rFonts w:ascii="Georgia" w:eastAsia="Georgia" w:hAnsi="Georgia" w:cs="Georgia"/>
          <w:b/>
          <w:bCs/>
          <w:sz w:val="24"/>
          <w:szCs w:val="24"/>
        </w:rPr>
        <w:t>Стандарт применяется для:</w:t>
      </w:r>
    </w:p>
    <w:p w:rsidR="00BB2C55" w:rsidRDefault="00BB2C55">
      <w:pPr>
        <w:spacing w:line="231" w:lineRule="exact"/>
        <w:rPr>
          <w:sz w:val="20"/>
          <w:szCs w:val="20"/>
        </w:rPr>
      </w:pPr>
    </w:p>
    <w:p w:rsidR="00BB2C55" w:rsidRDefault="00F77168">
      <w:pPr>
        <w:ind w:right="-19"/>
        <w:jc w:val="center"/>
        <w:rPr>
          <w:sz w:val="20"/>
          <w:szCs w:val="20"/>
        </w:rPr>
      </w:pPr>
      <w:r>
        <w:rPr>
          <w:rFonts w:ascii="Calibri" w:eastAsia="Calibri" w:hAnsi="Calibri" w:cs="Calibri"/>
        </w:rPr>
        <w:t>2</w:t>
      </w:r>
    </w:p>
    <w:p w:rsidR="00BB2C55" w:rsidRDefault="00BB2C55">
      <w:pPr>
        <w:sectPr w:rsidR="00BB2C55">
          <w:pgSz w:w="11900" w:h="16840"/>
          <w:pgMar w:top="1440" w:right="740" w:bottom="476" w:left="720" w:header="0" w:footer="0" w:gutter="0"/>
          <w:cols w:space="720" w:equalWidth="0">
            <w:col w:w="10440"/>
          </w:cols>
        </w:sectPr>
      </w:pPr>
    </w:p>
    <w:p w:rsidR="00BB2C55" w:rsidRDefault="00F77168">
      <w:pPr>
        <w:numPr>
          <w:ilvl w:val="0"/>
          <w:numId w:val="1"/>
        </w:numPr>
        <w:tabs>
          <w:tab w:val="left" w:pos="840"/>
        </w:tabs>
        <w:spacing w:line="212" w:lineRule="auto"/>
        <w:ind w:left="840" w:right="620" w:hanging="360"/>
        <w:rPr>
          <w:rFonts w:ascii="Symbol" w:eastAsia="Symbol" w:hAnsi="Symbol" w:cs="Symbol"/>
          <w:sz w:val="24"/>
          <w:szCs w:val="24"/>
        </w:rPr>
      </w:pPr>
      <w:r>
        <w:rPr>
          <w:rFonts w:ascii="Georgia" w:eastAsia="Georgia" w:hAnsi="Georgia" w:cs="Georgia"/>
          <w:b/>
          <w:bCs/>
          <w:sz w:val="24"/>
          <w:szCs w:val="24"/>
        </w:rPr>
        <w:lastRenderedPageBreak/>
        <w:t>проведение необходимых мероприятий в случае несчастного случая или получения клиентом травмы, в период нахождения в клубе;</w:t>
      </w:r>
    </w:p>
    <w:p w:rsidR="00BB2C55" w:rsidRDefault="00BB2C55">
      <w:pPr>
        <w:spacing w:line="2" w:lineRule="exact"/>
        <w:rPr>
          <w:rFonts w:ascii="Symbol" w:eastAsia="Symbol" w:hAnsi="Symbol" w:cs="Symbol"/>
          <w:sz w:val="24"/>
          <w:szCs w:val="24"/>
        </w:rPr>
      </w:pPr>
    </w:p>
    <w:p w:rsidR="00BB2C55" w:rsidRDefault="00F77168">
      <w:pPr>
        <w:numPr>
          <w:ilvl w:val="0"/>
          <w:numId w:val="1"/>
        </w:numPr>
        <w:tabs>
          <w:tab w:val="left" w:pos="840"/>
        </w:tabs>
        <w:ind w:left="840" w:hanging="360"/>
        <w:rPr>
          <w:rFonts w:ascii="Symbol" w:eastAsia="Symbol" w:hAnsi="Symbol" w:cs="Symbol"/>
          <w:sz w:val="24"/>
          <w:szCs w:val="24"/>
        </w:rPr>
      </w:pPr>
      <w:r>
        <w:rPr>
          <w:rFonts w:ascii="Georgia" w:eastAsia="Georgia" w:hAnsi="Georgia" w:cs="Georgia"/>
          <w:b/>
          <w:bCs/>
          <w:sz w:val="24"/>
          <w:szCs w:val="24"/>
        </w:rPr>
        <w:t>предупреждение возможных осложнений;</w:t>
      </w:r>
    </w:p>
    <w:p w:rsidR="00BB2C55" w:rsidRDefault="00BB2C55">
      <w:pPr>
        <w:spacing w:line="61" w:lineRule="exact"/>
        <w:rPr>
          <w:rFonts w:ascii="Symbol" w:eastAsia="Symbol" w:hAnsi="Symbol" w:cs="Symbol"/>
          <w:sz w:val="24"/>
          <w:szCs w:val="24"/>
        </w:rPr>
      </w:pPr>
    </w:p>
    <w:p w:rsidR="00BB2C55" w:rsidRDefault="00F77168">
      <w:pPr>
        <w:numPr>
          <w:ilvl w:val="0"/>
          <w:numId w:val="1"/>
        </w:numPr>
        <w:tabs>
          <w:tab w:val="left" w:pos="840"/>
        </w:tabs>
        <w:spacing w:line="213" w:lineRule="auto"/>
        <w:ind w:left="840" w:right="680" w:hanging="360"/>
        <w:rPr>
          <w:rFonts w:ascii="Symbol" w:eastAsia="Symbol" w:hAnsi="Symbol" w:cs="Symbol"/>
          <w:sz w:val="24"/>
          <w:szCs w:val="24"/>
        </w:rPr>
      </w:pPr>
      <w:r>
        <w:rPr>
          <w:rFonts w:ascii="Georgia" w:eastAsia="Georgia" w:hAnsi="Georgia" w:cs="Georgia"/>
          <w:b/>
          <w:bCs/>
          <w:sz w:val="24"/>
          <w:szCs w:val="24"/>
        </w:rPr>
        <w:t>обеспечение максимально благоприятных условий для пострадавшего, облегчения течения травмы.</w:t>
      </w:r>
    </w:p>
    <w:p w:rsidR="00BB2C55" w:rsidRDefault="00BB2C55">
      <w:pPr>
        <w:spacing w:line="315" w:lineRule="exact"/>
        <w:rPr>
          <w:rFonts w:ascii="Symbol" w:eastAsia="Symbol" w:hAnsi="Symbol" w:cs="Symbol"/>
          <w:sz w:val="24"/>
          <w:szCs w:val="24"/>
        </w:rPr>
      </w:pPr>
    </w:p>
    <w:p w:rsidR="00BB2C55" w:rsidRDefault="00F77168">
      <w:pPr>
        <w:spacing w:line="227" w:lineRule="auto"/>
        <w:ind w:left="840" w:right="1000"/>
        <w:rPr>
          <w:rFonts w:ascii="Symbol" w:eastAsia="Symbol" w:hAnsi="Symbol" w:cs="Symbol"/>
          <w:sz w:val="24"/>
          <w:szCs w:val="24"/>
        </w:rPr>
      </w:pPr>
      <w:r>
        <w:rPr>
          <w:rFonts w:ascii="Georgia" w:eastAsia="Georgia" w:hAnsi="Georgia" w:cs="Georgia"/>
          <w:b/>
          <w:bCs/>
          <w:sz w:val="24"/>
          <w:szCs w:val="24"/>
        </w:rPr>
        <w:t>Стандарт оказание первой медицинской помощи – документ, регламентирующий действия сотрудников в случае возникновения несчастного случая в клубе.</w:t>
      </w:r>
    </w:p>
    <w:p w:rsidR="00BB2C55" w:rsidRDefault="00BB2C55">
      <w:pPr>
        <w:spacing w:line="200" w:lineRule="exact"/>
        <w:rPr>
          <w:rFonts w:ascii="Symbol" w:eastAsia="Symbol" w:hAnsi="Symbol" w:cs="Symbol"/>
          <w:sz w:val="24"/>
          <w:szCs w:val="24"/>
        </w:rPr>
      </w:pPr>
    </w:p>
    <w:p w:rsidR="00BB2C55" w:rsidRDefault="00BB2C55">
      <w:pPr>
        <w:spacing w:line="200" w:lineRule="exact"/>
        <w:rPr>
          <w:rFonts w:ascii="Symbol" w:eastAsia="Symbol" w:hAnsi="Symbol" w:cs="Symbol"/>
          <w:sz w:val="24"/>
          <w:szCs w:val="24"/>
        </w:rPr>
      </w:pPr>
    </w:p>
    <w:p w:rsidR="00BB2C55" w:rsidRDefault="00BB2C55">
      <w:pPr>
        <w:spacing w:line="200" w:lineRule="exact"/>
        <w:rPr>
          <w:rFonts w:ascii="Symbol" w:eastAsia="Symbol" w:hAnsi="Symbol" w:cs="Symbol"/>
          <w:sz w:val="24"/>
          <w:szCs w:val="24"/>
        </w:rPr>
      </w:pPr>
    </w:p>
    <w:p w:rsidR="00BB2C55" w:rsidRDefault="00BB2C55">
      <w:pPr>
        <w:spacing w:line="277" w:lineRule="exact"/>
        <w:rPr>
          <w:rFonts w:ascii="Symbol" w:eastAsia="Symbol" w:hAnsi="Symbol" w:cs="Symbol"/>
          <w:sz w:val="24"/>
          <w:szCs w:val="24"/>
        </w:rPr>
      </w:pPr>
    </w:p>
    <w:p w:rsidR="00BB2C55" w:rsidRDefault="00F77168">
      <w:pPr>
        <w:spacing w:line="227" w:lineRule="auto"/>
        <w:ind w:left="840" w:right="880"/>
        <w:rPr>
          <w:rFonts w:ascii="Symbol" w:eastAsia="Symbol" w:hAnsi="Symbol" w:cs="Symbol"/>
          <w:sz w:val="24"/>
          <w:szCs w:val="24"/>
        </w:rPr>
      </w:pPr>
      <w:r>
        <w:rPr>
          <w:rFonts w:ascii="Georgia" w:eastAsia="Georgia" w:hAnsi="Georgia" w:cs="Georgia"/>
          <w:b/>
          <w:bCs/>
          <w:sz w:val="24"/>
          <w:szCs w:val="24"/>
        </w:rPr>
        <w:t>Участниками данного бизнес процесса являются генеральный директор, коммерческий директор, управляющий клуба, менеджер по продажам, старший тренер, тренер клуба, фитнес консультант.</w:t>
      </w:r>
    </w:p>
    <w:p w:rsidR="00BB2C55" w:rsidRDefault="00BB2C55">
      <w:pPr>
        <w:spacing w:line="325" w:lineRule="exact"/>
        <w:rPr>
          <w:rFonts w:ascii="Symbol" w:eastAsia="Symbol" w:hAnsi="Symbol" w:cs="Symbol"/>
          <w:sz w:val="24"/>
          <w:szCs w:val="24"/>
        </w:rPr>
      </w:pPr>
    </w:p>
    <w:p w:rsidR="00BB2C55" w:rsidRDefault="00F77168">
      <w:pPr>
        <w:spacing w:line="227" w:lineRule="auto"/>
        <w:ind w:left="840" w:right="420"/>
        <w:rPr>
          <w:rFonts w:ascii="Symbol" w:eastAsia="Symbol" w:hAnsi="Symbol" w:cs="Symbol"/>
          <w:sz w:val="24"/>
          <w:szCs w:val="24"/>
        </w:rPr>
      </w:pPr>
      <w:r>
        <w:rPr>
          <w:rFonts w:ascii="Georgia" w:eastAsia="Georgia" w:hAnsi="Georgia" w:cs="Georgia"/>
          <w:b/>
          <w:bCs/>
          <w:sz w:val="24"/>
          <w:szCs w:val="24"/>
        </w:rPr>
        <w:t>Куратор за содержанием , внесением изменений и внедрения Стандарта по «Оказанию первой медицинской помощи фитнес клубов «Броско фитнес» - Старший тренер.</w:t>
      </w:r>
    </w:p>
    <w:p w:rsidR="00BB2C55" w:rsidRDefault="00BB2C55">
      <w:pPr>
        <w:spacing w:line="323" w:lineRule="exact"/>
        <w:rPr>
          <w:rFonts w:ascii="Symbol" w:eastAsia="Symbol" w:hAnsi="Symbol" w:cs="Symbol"/>
          <w:sz w:val="24"/>
          <w:szCs w:val="24"/>
        </w:rPr>
      </w:pPr>
    </w:p>
    <w:p w:rsidR="00BB2C55" w:rsidRDefault="00F77168">
      <w:pPr>
        <w:spacing w:line="547" w:lineRule="auto"/>
        <w:ind w:left="840" w:right="2300"/>
        <w:rPr>
          <w:rFonts w:ascii="Symbol" w:eastAsia="Symbol" w:hAnsi="Symbol" w:cs="Symbol"/>
          <w:sz w:val="24"/>
          <w:szCs w:val="24"/>
        </w:rPr>
      </w:pPr>
      <w:r>
        <w:rPr>
          <w:rFonts w:ascii="Georgia" w:eastAsia="Georgia" w:hAnsi="Georgia" w:cs="Georgia"/>
          <w:b/>
          <w:bCs/>
          <w:sz w:val="21"/>
          <w:szCs w:val="21"/>
        </w:rPr>
        <w:t>Главный контролер исполнения Стандарта- Генеральный директор . Член комитета по Стандарту- Коммерческий директор.</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3" w:lineRule="exact"/>
        <w:rPr>
          <w:sz w:val="20"/>
          <w:szCs w:val="20"/>
        </w:rPr>
      </w:pPr>
    </w:p>
    <w:p w:rsidR="00BB2C55" w:rsidRDefault="00F77168">
      <w:pPr>
        <w:ind w:left="120"/>
        <w:rPr>
          <w:sz w:val="20"/>
          <w:szCs w:val="20"/>
        </w:rPr>
      </w:pPr>
      <w:r>
        <w:rPr>
          <w:rFonts w:ascii="Georgia" w:eastAsia="Georgia" w:hAnsi="Georgia" w:cs="Georgia"/>
          <w:b/>
          <w:bCs/>
          <w:sz w:val="27"/>
          <w:szCs w:val="27"/>
        </w:rPr>
        <w:t>1.3.График создания положения Стандарта.</w:t>
      </w:r>
    </w:p>
    <w:p w:rsidR="00BB2C55" w:rsidRDefault="00BB2C55">
      <w:pPr>
        <w:spacing w:line="313" w:lineRule="exact"/>
        <w:rPr>
          <w:sz w:val="20"/>
          <w:szCs w:val="20"/>
        </w:rPr>
      </w:pPr>
    </w:p>
    <w:p w:rsidR="00BB2C55" w:rsidRDefault="00F77168">
      <w:pPr>
        <w:ind w:left="840"/>
        <w:rPr>
          <w:sz w:val="20"/>
          <w:szCs w:val="20"/>
        </w:rPr>
      </w:pPr>
      <w:r>
        <w:rPr>
          <w:rFonts w:ascii="Georgia" w:eastAsia="Georgia" w:hAnsi="Georgia" w:cs="Georgia"/>
          <w:b/>
          <w:bCs/>
          <w:sz w:val="21"/>
          <w:szCs w:val="21"/>
        </w:rPr>
        <w:t>Данный Стандарт принимается единовременно ,начинает свое действие с 1.09.2016 г.</w:t>
      </w:r>
    </w:p>
    <w:p w:rsidR="00BB2C55" w:rsidRDefault="00BB2C55">
      <w:pPr>
        <w:spacing w:line="321" w:lineRule="exact"/>
        <w:rPr>
          <w:sz w:val="20"/>
          <w:szCs w:val="20"/>
        </w:rPr>
      </w:pPr>
    </w:p>
    <w:p w:rsidR="00BB2C55" w:rsidRDefault="00F77168">
      <w:pPr>
        <w:spacing w:line="222" w:lineRule="auto"/>
        <w:ind w:left="840" w:right="1140"/>
        <w:rPr>
          <w:sz w:val="20"/>
          <w:szCs w:val="20"/>
        </w:rPr>
      </w:pPr>
      <w:r>
        <w:rPr>
          <w:rFonts w:ascii="Georgia" w:eastAsia="Georgia" w:hAnsi="Georgia" w:cs="Georgia"/>
          <w:b/>
          <w:bCs/>
          <w:sz w:val="24"/>
          <w:szCs w:val="24"/>
        </w:rPr>
        <w:t>Ежеквартально могут вноситься коррективы в Стандарт, но не позднее 1 числа последнего месяца квартала.</w:t>
      </w:r>
    </w:p>
    <w:p w:rsidR="00BB2C55" w:rsidRDefault="00BB2C55">
      <w:pPr>
        <w:spacing w:line="321" w:lineRule="exact"/>
        <w:rPr>
          <w:sz w:val="20"/>
          <w:szCs w:val="20"/>
        </w:rPr>
      </w:pPr>
    </w:p>
    <w:p w:rsidR="00BB2C55" w:rsidRDefault="00F77168">
      <w:pPr>
        <w:spacing w:line="222" w:lineRule="auto"/>
        <w:ind w:left="840" w:right="1000" w:firstLine="57"/>
        <w:rPr>
          <w:sz w:val="20"/>
          <w:szCs w:val="20"/>
        </w:rPr>
      </w:pPr>
      <w:r>
        <w:rPr>
          <w:rFonts w:ascii="Georgia" w:eastAsia="Georgia" w:hAnsi="Georgia" w:cs="Georgia"/>
          <w:b/>
          <w:bCs/>
          <w:sz w:val="24"/>
          <w:szCs w:val="24"/>
        </w:rPr>
        <w:t>Действия данного Стандарта устанавливается приказом после его утверждения генеральным директором.</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62" w:lineRule="exact"/>
        <w:rPr>
          <w:sz w:val="20"/>
          <w:szCs w:val="20"/>
        </w:rPr>
      </w:pPr>
    </w:p>
    <w:p w:rsidR="00BB2C55" w:rsidRDefault="00F77168">
      <w:pPr>
        <w:ind w:left="1560"/>
        <w:rPr>
          <w:sz w:val="20"/>
          <w:szCs w:val="20"/>
        </w:rPr>
      </w:pPr>
      <w:r>
        <w:rPr>
          <w:rFonts w:eastAsia="Times New Roman"/>
          <w:b/>
          <w:bCs/>
          <w:sz w:val="28"/>
          <w:szCs w:val="28"/>
        </w:rPr>
        <w:t>Описание стандарта по оказанию первой медицинской помощи.</w:t>
      </w:r>
    </w:p>
    <w:p w:rsidR="00BB2C55" w:rsidRDefault="00BB2C55">
      <w:pPr>
        <w:spacing w:line="200" w:lineRule="exact"/>
        <w:rPr>
          <w:sz w:val="20"/>
          <w:szCs w:val="20"/>
        </w:rPr>
      </w:pPr>
    </w:p>
    <w:p w:rsidR="00BB2C55" w:rsidRDefault="00BB2C55">
      <w:pPr>
        <w:spacing w:line="202" w:lineRule="exact"/>
        <w:rPr>
          <w:sz w:val="20"/>
          <w:szCs w:val="20"/>
        </w:rPr>
      </w:pPr>
    </w:p>
    <w:tbl>
      <w:tblPr>
        <w:tblW w:w="0" w:type="auto"/>
        <w:tblInd w:w="10" w:type="dxa"/>
        <w:tblLayout w:type="fixed"/>
        <w:tblCellMar>
          <w:left w:w="0" w:type="dxa"/>
          <w:right w:w="0" w:type="dxa"/>
        </w:tblCellMar>
        <w:tblLook w:val="04A0"/>
      </w:tblPr>
      <w:tblGrid>
        <w:gridCol w:w="700"/>
        <w:gridCol w:w="2702"/>
        <w:gridCol w:w="1985"/>
        <w:gridCol w:w="1984"/>
        <w:gridCol w:w="1701"/>
        <w:gridCol w:w="1701"/>
      </w:tblGrid>
      <w:tr w:rsidR="00D059E1" w:rsidTr="00D059E1">
        <w:trPr>
          <w:trHeight w:val="280"/>
        </w:trPr>
        <w:tc>
          <w:tcPr>
            <w:tcW w:w="700" w:type="dxa"/>
            <w:tcBorders>
              <w:top w:val="single" w:sz="8" w:space="0" w:color="auto"/>
              <w:left w:val="single" w:sz="8" w:space="0" w:color="auto"/>
              <w:right w:val="single" w:sz="8" w:space="0" w:color="auto"/>
            </w:tcBorders>
            <w:vAlign w:val="bottom"/>
          </w:tcPr>
          <w:p w:rsidR="00D059E1" w:rsidRDefault="00D059E1">
            <w:pPr>
              <w:ind w:left="120"/>
              <w:rPr>
                <w:sz w:val="20"/>
                <w:szCs w:val="20"/>
              </w:rPr>
            </w:pPr>
            <w:r>
              <w:rPr>
                <w:rFonts w:eastAsia="Times New Roman"/>
                <w:b/>
                <w:bCs/>
                <w:sz w:val="24"/>
                <w:szCs w:val="24"/>
              </w:rPr>
              <w:t>№</w:t>
            </w:r>
          </w:p>
        </w:tc>
        <w:tc>
          <w:tcPr>
            <w:tcW w:w="2702" w:type="dxa"/>
            <w:tcBorders>
              <w:top w:val="single" w:sz="8" w:space="0" w:color="auto"/>
              <w:right w:val="single" w:sz="8" w:space="0" w:color="auto"/>
            </w:tcBorders>
            <w:vAlign w:val="bottom"/>
          </w:tcPr>
          <w:p w:rsidR="00D059E1" w:rsidRDefault="00D059E1">
            <w:pPr>
              <w:ind w:left="100"/>
              <w:rPr>
                <w:sz w:val="20"/>
                <w:szCs w:val="20"/>
              </w:rPr>
            </w:pPr>
            <w:r>
              <w:rPr>
                <w:rFonts w:eastAsia="Times New Roman"/>
                <w:b/>
                <w:bCs/>
                <w:sz w:val="24"/>
                <w:szCs w:val="24"/>
              </w:rPr>
              <w:t>Бизнес-процедура</w:t>
            </w:r>
          </w:p>
        </w:tc>
        <w:tc>
          <w:tcPr>
            <w:tcW w:w="1985" w:type="dxa"/>
            <w:tcBorders>
              <w:top w:val="single" w:sz="8" w:space="0" w:color="auto"/>
              <w:right w:val="single" w:sz="8" w:space="0" w:color="auto"/>
            </w:tcBorders>
            <w:vAlign w:val="bottom"/>
          </w:tcPr>
          <w:p w:rsidR="00D059E1" w:rsidRDefault="00D059E1">
            <w:pPr>
              <w:ind w:left="100"/>
              <w:rPr>
                <w:sz w:val="20"/>
                <w:szCs w:val="20"/>
              </w:rPr>
            </w:pPr>
            <w:r>
              <w:rPr>
                <w:rFonts w:eastAsia="Times New Roman"/>
                <w:b/>
                <w:bCs/>
                <w:sz w:val="24"/>
                <w:szCs w:val="24"/>
              </w:rPr>
              <w:t>Исполнители</w:t>
            </w:r>
          </w:p>
        </w:tc>
        <w:tc>
          <w:tcPr>
            <w:tcW w:w="1984" w:type="dxa"/>
            <w:tcBorders>
              <w:top w:val="single" w:sz="8" w:space="0" w:color="auto"/>
              <w:right w:val="single" w:sz="8" w:space="0" w:color="auto"/>
            </w:tcBorders>
            <w:vAlign w:val="bottom"/>
          </w:tcPr>
          <w:p w:rsidR="00D059E1" w:rsidRDefault="00D059E1">
            <w:pPr>
              <w:ind w:left="80"/>
              <w:rPr>
                <w:sz w:val="20"/>
                <w:szCs w:val="20"/>
              </w:rPr>
            </w:pPr>
            <w:r>
              <w:rPr>
                <w:rFonts w:eastAsia="Times New Roman"/>
                <w:b/>
                <w:bCs/>
                <w:sz w:val="24"/>
                <w:szCs w:val="24"/>
              </w:rPr>
              <w:t>Адресат</w:t>
            </w:r>
          </w:p>
        </w:tc>
        <w:tc>
          <w:tcPr>
            <w:tcW w:w="1701" w:type="dxa"/>
            <w:tcBorders>
              <w:top w:val="single" w:sz="8" w:space="0" w:color="auto"/>
              <w:right w:val="single" w:sz="8" w:space="0" w:color="auto"/>
            </w:tcBorders>
            <w:vAlign w:val="bottom"/>
          </w:tcPr>
          <w:p w:rsidR="00D059E1" w:rsidRDefault="00D059E1">
            <w:pPr>
              <w:ind w:left="100"/>
              <w:rPr>
                <w:sz w:val="20"/>
                <w:szCs w:val="20"/>
              </w:rPr>
            </w:pPr>
            <w:r>
              <w:rPr>
                <w:rFonts w:eastAsia="Times New Roman"/>
                <w:b/>
                <w:bCs/>
                <w:sz w:val="24"/>
                <w:szCs w:val="24"/>
              </w:rPr>
              <w:t>Сроки</w:t>
            </w:r>
          </w:p>
        </w:tc>
        <w:tc>
          <w:tcPr>
            <w:tcW w:w="1701" w:type="dxa"/>
            <w:tcBorders>
              <w:top w:val="single" w:sz="8" w:space="0" w:color="auto"/>
              <w:right w:val="single" w:sz="8" w:space="0" w:color="auto"/>
            </w:tcBorders>
          </w:tcPr>
          <w:p w:rsidR="00D059E1" w:rsidRDefault="00D059E1">
            <w:pPr>
              <w:ind w:left="100"/>
              <w:rPr>
                <w:rFonts w:eastAsia="Times New Roman"/>
                <w:b/>
                <w:bCs/>
                <w:sz w:val="24"/>
                <w:szCs w:val="24"/>
              </w:rPr>
            </w:pPr>
          </w:p>
        </w:tc>
      </w:tr>
      <w:tr w:rsidR="00D059E1" w:rsidTr="00D059E1">
        <w:trPr>
          <w:trHeight w:val="276"/>
        </w:trPr>
        <w:tc>
          <w:tcPr>
            <w:tcW w:w="700" w:type="dxa"/>
            <w:tcBorders>
              <w:left w:val="single" w:sz="8" w:space="0" w:color="auto"/>
              <w:right w:val="single" w:sz="8" w:space="0" w:color="auto"/>
            </w:tcBorders>
            <w:vAlign w:val="bottom"/>
          </w:tcPr>
          <w:p w:rsidR="00D059E1" w:rsidRDefault="00D059E1">
            <w:pPr>
              <w:rPr>
                <w:sz w:val="24"/>
                <w:szCs w:val="24"/>
              </w:rPr>
            </w:pPr>
          </w:p>
        </w:tc>
        <w:tc>
          <w:tcPr>
            <w:tcW w:w="2702" w:type="dxa"/>
            <w:tcBorders>
              <w:right w:val="single" w:sz="8" w:space="0" w:color="auto"/>
            </w:tcBorders>
            <w:vAlign w:val="bottom"/>
          </w:tcPr>
          <w:p w:rsidR="00D059E1" w:rsidRDefault="00D059E1">
            <w:pPr>
              <w:rPr>
                <w:sz w:val="24"/>
                <w:szCs w:val="24"/>
              </w:rPr>
            </w:pPr>
          </w:p>
        </w:tc>
        <w:tc>
          <w:tcPr>
            <w:tcW w:w="1985" w:type="dxa"/>
            <w:tcBorders>
              <w:right w:val="single" w:sz="8" w:space="0" w:color="auto"/>
            </w:tcBorders>
            <w:vAlign w:val="bottom"/>
          </w:tcPr>
          <w:p w:rsidR="00D059E1" w:rsidRDefault="00D059E1">
            <w:pPr>
              <w:rPr>
                <w:sz w:val="24"/>
                <w:szCs w:val="24"/>
              </w:rPr>
            </w:pPr>
          </w:p>
        </w:tc>
        <w:tc>
          <w:tcPr>
            <w:tcW w:w="1984" w:type="dxa"/>
            <w:tcBorders>
              <w:right w:val="single" w:sz="8" w:space="0" w:color="auto"/>
            </w:tcBorders>
            <w:vAlign w:val="bottom"/>
          </w:tcPr>
          <w:p w:rsidR="00D059E1" w:rsidRDefault="00D059E1">
            <w:pPr>
              <w:ind w:left="80"/>
              <w:rPr>
                <w:sz w:val="20"/>
                <w:szCs w:val="20"/>
              </w:rPr>
            </w:pPr>
            <w:r>
              <w:rPr>
                <w:rFonts w:eastAsia="Times New Roman"/>
                <w:b/>
                <w:bCs/>
                <w:sz w:val="24"/>
                <w:szCs w:val="24"/>
              </w:rPr>
              <w:t>предоставления</w:t>
            </w:r>
          </w:p>
        </w:tc>
        <w:tc>
          <w:tcPr>
            <w:tcW w:w="1701" w:type="dxa"/>
            <w:tcBorders>
              <w:right w:val="single" w:sz="8" w:space="0" w:color="auto"/>
            </w:tcBorders>
            <w:vAlign w:val="bottom"/>
          </w:tcPr>
          <w:p w:rsidR="00D059E1" w:rsidRDefault="00D059E1">
            <w:pPr>
              <w:rPr>
                <w:sz w:val="24"/>
                <w:szCs w:val="24"/>
              </w:rPr>
            </w:pPr>
          </w:p>
        </w:tc>
        <w:tc>
          <w:tcPr>
            <w:tcW w:w="1701" w:type="dxa"/>
            <w:tcBorders>
              <w:right w:val="single" w:sz="8" w:space="0" w:color="auto"/>
            </w:tcBorders>
          </w:tcPr>
          <w:p w:rsidR="00D059E1" w:rsidRDefault="00D059E1">
            <w:pPr>
              <w:rPr>
                <w:sz w:val="24"/>
                <w:szCs w:val="24"/>
              </w:rPr>
            </w:pPr>
            <w:r>
              <w:rPr>
                <w:sz w:val="24"/>
                <w:szCs w:val="24"/>
              </w:rPr>
              <w:t>ЦКП</w:t>
            </w:r>
          </w:p>
        </w:tc>
      </w:tr>
      <w:tr w:rsidR="00D059E1" w:rsidTr="00D059E1">
        <w:trPr>
          <w:trHeight w:val="279"/>
        </w:trPr>
        <w:tc>
          <w:tcPr>
            <w:tcW w:w="700" w:type="dxa"/>
            <w:tcBorders>
              <w:left w:val="single" w:sz="8" w:space="0" w:color="auto"/>
              <w:bottom w:val="single" w:sz="8" w:space="0" w:color="auto"/>
              <w:right w:val="single" w:sz="8" w:space="0" w:color="auto"/>
            </w:tcBorders>
            <w:vAlign w:val="bottom"/>
          </w:tcPr>
          <w:p w:rsidR="00D059E1" w:rsidRDefault="00D059E1">
            <w:pPr>
              <w:rPr>
                <w:sz w:val="24"/>
                <w:szCs w:val="24"/>
              </w:rPr>
            </w:pPr>
          </w:p>
        </w:tc>
        <w:tc>
          <w:tcPr>
            <w:tcW w:w="2702" w:type="dxa"/>
            <w:tcBorders>
              <w:bottom w:val="single" w:sz="8" w:space="0" w:color="auto"/>
              <w:right w:val="single" w:sz="8" w:space="0" w:color="auto"/>
            </w:tcBorders>
            <w:vAlign w:val="bottom"/>
          </w:tcPr>
          <w:p w:rsidR="00D059E1" w:rsidRDefault="00D059E1">
            <w:pPr>
              <w:rPr>
                <w:sz w:val="24"/>
                <w:szCs w:val="24"/>
              </w:rPr>
            </w:pPr>
          </w:p>
        </w:tc>
        <w:tc>
          <w:tcPr>
            <w:tcW w:w="1985" w:type="dxa"/>
            <w:tcBorders>
              <w:bottom w:val="single" w:sz="8" w:space="0" w:color="auto"/>
              <w:right w:val="single" w:sz="8" w:space="0" w:color="auto"/>
            </w:tcBorders>
            <w:vAlign w:val="bottom"/>
          </w:tcPr>
          <w:p w:rsidR="00D059E1" w:rsidRDefault="00D059E1">
            <w:pPr>
              <w:rPr>
                <w:sz w:val="24"/>
                <w:szCs w:val="24"/>
              </w:rPr>
            </w:pPr>
          </w:p>
        </w:tc>
        <w:tc>
          <w:tcPr>
            <w:tcW w:w="1984" w:type="dxa"/>
            <w:tcBorders>
              <w:bottom w:val="single" w:sz="8" w:space="0" w:color="auto"/>
              <w:right w:val="single" w:sz="8" w:space="0" w:color="auto"/>
            </w:tcBorders>
            <w:vAlign w:val="bottom"/>
          </w:tcPr>
          <w:p w:rsidR="00D059E1" w:rsidRDefault="00D059E1">
            <w:pPr>
              <w:ind w:left="80"/>
              <w:rPr>
                <w:sz w:val="20"/>
                <w:szCs w:val="20"/>
              </w:rPr>
            </w:pPr>
            <w:r>
              <w:rPr>
                <w:rFonts w:eastAsia="Times New Roman"/>
                <w:b/>
                <w:bCs/>
                <w:sz w:val="24"/>
                <w:szCs w:val="24"/>
              </w:rPr>
              <w:t>информации</w:t>
            </w:r>
          </w:p>
        </w:tc>
        <w:tc>
          <w:tcPr>
            <w:tcW w:w="1701" w:type="dxa"/>
            <w:tcBorders>
              <w:bottom w:val="single" w:sz="8" w:space="0" w:color="auto"/>
              <w:right w:val="single" w:sz="8" w:space="0" w:color="auto"/>
            </w:tcBorders>
            <w:vAlign w:val="bottom"/>
          </w:tcPr>
          <w:p w:rsidR="00D059E1" w:rsidRDefault="00D059E1">
            <w:pPr>
              <w:rPr>
                <w:sz w:val="24"/>
                <w:szCs w:val="24"/>
              </w:rPr>
            </w:pPr>
          </w:p>
        </w:tc>
        <w:tc>
          <w:tcPr>
            <w:tcW w:w="1701" w:type="dxa"/>
            <w:tcBorders>
              <w:bottom w:val="single" w:sz="8" w:space="0" w:color="auto"/>
              <w:right w:val="single" w:sz="8" w:space="0" w:color="auto"/>
            </w:tcBorders>
          </w:tcPr>
          <w:p w:rsidR="00D059E1" w:rsidRDefault="00D059E1">
            <w:pPr>
              <w:rPr>
                <w:sz w:val="24"/>
                <w:szCs w:val="24"/>
              </w:rPr>
            </w:pPr>
          </w:p>
        </w:tc>
      </w:tr>
      <w:tr w:rsidR="00D059E1" w:rsidTr="00D059E1">
        <w:trPr>
          <w:trHeight w:val="452"/>
        </w:trPr>
        <w:tc>
          <w:tcPr>
            <w:tcW w:w="700" w:type="dxa"/>
            <w:tcBorders>
              <w:left w:val="single" w:sz="8" w:space="0" w:color="auto"/>
              <w:right w:val="single" w:sz="8" w:space="0" w:color="auto"/>
            </w:tcBorders>
            <w:vAlign w:val="bottom"/>
          </w:tcPr>
          <w:p w:rsidR="00D059E1" w:rsidRDefault="00D059E1">
            <w:pPr>
              <w:spacing w:line="258" w:lineRule="exact"/>
              <w:ind w:left="120"/>
              <w:rPr>
                <w:sz w:val="20"/>
                <w:szCs w:val="20"/>
              </w:rPr>
            </w:pPr>
            <w:r>
              <w:rPr>
                <w:rFonts w:eastAsia="Times New Roman"/>
                <w:sz w:val="24"/>
                <w:szCs w:val="24"/>
              </w:rPr>
              <w:t>1.</w:t>
            </w:r>
          </w:p>
        </w:tc>
        <w:tc>
          <w:tcPr>
            <w:tcW w:w="2702" w:type="dxa"/>
            <w:vMerge w:val="restart"/>
            <w:tcBorders>
              <w:right w:val="single" w:sz="8" w:space="0" w:color="auto"/>
            </w:tcBorders>
            <w:vAlign w:val="bottom"/>
          </w:tcPr>
          <w:p w:rsidR="00D059E1" w:rsidRDefault="00D059E1">
            <w:pPr>
              <w:spacing w:line="261" w:lineRule="exact"/>
              <w:ind w:left="100"/>
              <w:rPr>
                <w:sz w:val="20"/>
                <w:szCs w:val="20"/>
              </w:rPr>
            </w:pPr>
            <w:r>
              <w:rPr>
                <w:rFonts w:ascii="Georgia" w:eastAsia="Georgia" w:hAnsi="Georgia" w:cs="Georgia"/>
                <w:b/>
                <w:bCs/>
                <w:w w:val="98"/>
                <w:sz w:val="24"/>
                <w:szCs w:val="24"/>
              </w:rPr>
              <w:t>В случае, если клиенту стало</w:t>
            </w:r>
          </w:p>
          <w:p w:rsidR="00D059E1" w:rsidRDefault="00D059E1">
            <w:pPr>
              <w:ind w:left="100"/>
              <w:rPr>
                <w:sz w:val="20"/>
                <w:szCs w:val="20"/>
              </w:rPr>
            </w:pPr>
            <w:r>
              <w:rPr>
                <w:rFonts w:ascii="Georgia" w:eastAsia="Georgia" w:hAnsi="Georgia" w:cs="Georgia"/>
                <w:b/>
                <w:bCs/>
                <w:w w:val="86"/>
                <w:sz w:val="24"/>
                <w:szCs w:val="24"/>
              </w:rPr>
              <w:t>плохо. Его нужно вывести в зону</w:t>
            </w:r>
          </w:p>
          <w:p w:rsidR="00D059E1" w:rsidRDefault="00D059E1" w:rsidP="00D059E1">
            <w:pPr>
              <w:spacing w:line="271" w:lineRule="exact"/>
              <w:ind w:left="100"/>
              <w:rPr>
                <w:sz w:val="20"/>
                <w:szCs w:val="20"/>
              </w:rPr>
            </w:pPr>
            <w:r>
              <w:rPr>
                <w:rFonts w:ascii="Georgia" w:eastAsia="Georgia" w:hAnsi="Georgia" w:cs="Georgia"/>
                <w:b/>
                <w:bCs/>
                <w:sz w:val="24"/>
                <w:szCs w:val="24"/>
              </w:rPr>
              <w:t>ресепшена.</w:t>
            </w:r>
          </w:p>
        </w:tc>
        <w:tc>
          <w:tcPr>
            <w:tcW w:w="1985" w:type="dxa"/>
            <w:tcBorders>
              <w:right w:val="single" w:sz="8" w:space="0" w:color="auto"/>
            </w:tcBorders>
            <w:vAlign w:val="bottom"/>
          </w:tcPr>
          <w:p w:rsidR="00D059E1" w:rsidRDefault="00D059E1">
            <w:pPr>
              <w:spacing w:line="258" w:lineRule="exact"/>
              <w:ind w:left="100"/>
              <w:rPr>
                <w:sz w:val="20"/>
                <w:szCs w:val="20"/>
              </w:rPr>
            </w:pPr>
            <w:r>
              <w:rPr>
                <w:rFonts w:eastAsia="Times New Roman"/>
                <w:sz w:val="24"/>
                <w:szCs w:val="24"/>
              </w:rPr>
              <w:t>Т</w:t>
            </w:r>
          </w:p>
        </w:tc>
        <w:tc>
          <w:tcPr>
            <w:tcW w:w="1984" w:type="dxa"/>
            <w:tcBorders>
              <w:right w:val="single" w:sz="8" w:space="0" w:color="auto"/>
            </w:tcBorders>
            <w:vAlign w:val="bottom"/>
          </w:tcPr>
          <w:p w:rsidR="00D059E1" w:rsidRDefault="00D059E1">
            <w:pPr>
              <w:spacing w:line="258" w:lineRule="exact"/>
              <w:ind w:left="80"/>
              <w:rPr>
                <w:sz w:val="20"/>
                <w:szCs w:val="20"/>
              </w:rPr>
            </w:pPr>
            <w:r>
              <w:rPr>
                <w:rFonts w:eastAsia="Times New Roman"/>
                <w:sz w:val="24"/>
                <w:szCs w:val="24"/>
              </w:rPr>
              <w:t>УК.</w:t>
            </w:r>
          </w:p>
        </w:tc>
        <w:tc>
          <w:tcPr>
            <w:tcW w:w="1701" w:type="dxa"/>
            <w:tcBorders>
              <w:right w:val="single" w:sz="8" w:space="0" w:color="auto"/>
            </w:tcBorders>
            <w:vAlign w:val="bottom"/>
          </w:tcPr>
          <w:p w:rsidR="00D059E1" w:rsidRDefault="00D059E1">
            <w:pPr>
              <w:spacing w:line="258" w:lineRule="exact"/>
              <w:ind w:left="100"/>
              <w:rPr>
                <w:sz w:val="20"/>
                <w:szCs w:val="20"/>
              </w:rPr>
            </w:pPr>
            <w:r>
              <w:rPr>
                <w:rFonts w:eastAsia="Times New Roman"/>
                <w:sz w:val="24"/>
                <w:szCs w:val="24"/>
              </w:rPr>
              <w:t>Немедленно.</w:t>
            </w:r>
          </w:p>
        </w:tc>
        <w:tc>
          <w:tcPr>
            <w:tcW w:w="1701" w:type="dxa"/>
            <w:tcBorders>
              <w:right w:val="single" w:sz="8" w:space="0" w:color="auto"/>
            </w:tcBorders>
          </w:tcPr>
          <w:p w:rsidR="00D059E1" w:rsidRDefault="00D059E1">
            <w:pPr>
              <w:spacing w:line="258" w:lineRule="exact"/>
              <w:ind w:left="100"/>
              <w:rPr>
                <w:rFonts w:eastAsia="Times New Roman"/>
                <w:sz w:val="24"/>
                <w:szCs w:val="24"/>
              </w:rPr>
            </w:pPr>
            <w:r>
              <w:rPr>
                <w:rFonts w:eastAsia="Times New Roman"/>
                <w:sz w:val="24"/>
                <w:szCs w:val="24"/>
              </w:rPr>
              <w:t xml:space="preserve">Проставить комментарий в программе </w:t>
            </w:r>
          </w:p>
        </w:tc>
      </w:tr>
      <w:tr w:rsidR="00D059E1" w:rsidTr="00D059E1">
        <w:trPr>
          <w:trHeight w:val="274"/>
        </w:trPr>
        <w:tc>
          <w:tcPr>
            <w:tcW w:w="700" w:type="dxa"/>
            <w:tcBorders>
              <w:left w:val="single" w:sz="8" w:space="0" w:color="auto"/>
              <w:right w:val="single" w:sz="8" w:space="0" w:color="auto"/>
            </w:tcBorders>
            <w:vAlign w:val="bottom"/>
          </w:tcPr>
          <w:p w:rsidR="00D059E1" w:rsidRDefault="00D059E1">
            <w:pPr>
              <w:rPr>
                <w:sz w:val="23"/>
                <w:szCs w:val="23"/>
              </w:rPr>
            </w:pPr>
          </w:p>
        </w:tc>
        <w:tc>
          <w:tcPr>
            <w:tcW w:w="2702" w:type="dxa"/>
            <w:vMerge/>
            <w:tcBorders>
              <w:right w:val="single" w:sz="8" w:space="0" w:color="auto"/>
            </w:tcBorders>
            <w:vAlign w:val="bottom"/>
          </w:tcPr>
          <w:p w:rsidR="00D059E1" w:rsidRDefault="00D059E1" w:rsidP="00D059E1">
            <w:pPr>
              <w:spacing w:line="271" w:lineRule="exact"/>
              <w:ind w:left="100"/>
              <w:rPr>
                <w:sz w:val="20"/>
                <w:szCs w:val="20"/>
              </w:rPr>
            </w:pPr>
          </w:p>
        </w:tc>
        <w:tc>
          <w:tcPr>
            <w:tcW w:w="1985" w:type="dxa"/>
            <w:tcBorders>
              <w:right w:val="single" w:sz="8" w:space="0" w:color="auto"/>
            </w:tcBorders>
            <w:vAlign w:val="bottom"/>
          </w:tcPr>
          <w:p w:rsidR="00D059E1" w:rsidRDefault="00D059E1">
            <w:pPr>
              <w:rPr>
                <w:sz w:val="23"/>
                <w:szCs w:val="23"/>
              </w:rPr>
            </w:pPr>
          </w:p>
        </w:tc>
        <w:tc>
          <w:tcPr>
            <w:tcW w:w="1984" w:type="dxa"/>
            <w:tcBorders>
              <w:right w:val="single" w:sz="8" w:space="0" w:color="auto"/>
            </w:tcBorders>
            <w:vAlign w:val="bottom"/>
          </w:tcPr>
          <w:p w:rsidR="00D059E1" w:rsidRDefault="00D059E1">
            <w:pPr>
              <w:rPr>
                <w:sz w:val="23"/>
                <w:szCs w:val="23"/>
              </w:rPr>
            </w:pPr>
          </w:p>
        </w:tc>
        <w:tc>
          <w:tcPr>
            <w:tcW w:w="1701" w:type="dxa"/>
            <w:tcBorders>
              <w:right w:val="single" w:sz="8" w:space="0" w:color="auto"/>
            </w:tcBorders>
            <w:vAlign w:val="bottom"/>
          </w:tcPr>
          <w:p w:rsidR="00D059E1" w:rsidRDefault="00D059E1">
            <w:pPr>
              <w:rPr>
                <w:sz w:val="23"/>
                <w:szCs w:val="23"/>
              </w:rPr>
            </w:pPr>
          </w:p>
        </w:tc>
        <w:tc>
          <w:tcPr>
            <w:tcW w:w="1701" w:type="dxa"/>
            <w:tcBorders>
              <w:right w:val="single" w:sz="8" w:space="0" w:color="auto"/>
            </w:tcBorders>
          </w:tcPr>
          <w:p w:rsidR="00D059E1" w:rsidRDefault="00D059E1">
            <w:pPr>
              <w:rPr>
                <w:sz w:val="23"/>
                <w:szCs w:val="23"/>
              </w:rPr>
            </w:pPr>
          </w:p>
        </w:tc>
      </w:tr>
      <w:tr w:rsidR="00D059E1" w:rsidTr="00D059E1">
        <w:trPr>
          <w:trHeight w:val="271"/>
        </w:trPr>
        <w:tc>
          <w:tcPr>
            <w:tcW w:w="700" w:type="dxa"/>
            <w:tcBorders>
              <w:left w:val="single" w:sz="8" w:space="0" w:color="auto"/>
              <w:right w:val="single" w:sz="8" w:space="0" w:color="auto"/>
            </w:tcBorders>
            <w:vAlign w:val="bottom"/>
          </w:tcPr>
          <w:p w:rsidR="00D059E1" w:rsidRDefault="00D059E1">
            <w:pPr>
              <w:rPr>
                <w:sz w:val="23"/>
                <w:szCs w:val="23"/>
              </w:rPr>
            </w:pPr>
          </w:p>
        </w:tc>
        <w:tc>
          <w:tcPr>
            <w:tcW w:w="2702" w:type="dxa"/>
            <w:vMerge/>
            <w:tcBorders>
              <w:right w:val="single" w:sz="8" w:space="0" w:color="auto"/>
            </w:tcBorders>
            <w:vAlign w:val="bottom"/>
          </w:tcPr>
          <w:p w:rsidR="00D059E1" w:rsidRDefault="00D059E1">
            <w:pPr>
              <w:spacing w:line="271" w:lineRule="exact"/>
              <w:ind w:left="100"/>
              <w:rPr>
                <w:sz w:val="20"/>
                <w:szCs w:val="20"/>
              </w:rPr>
            </w:pPr>
          </w:p>
        </w:tc>
        <w:tc>
          <w:tcPr>
            <w:tcW w:w="1985" w:type="dxa"/>
            <w:tcBorders>
              <w:right w:val="single" w:sz="8" w:space="0" w:color="auto"/>
            </w:tcBorders>
            <w:vAlign w:val="bottom"/>
          </w:tcPr>
          <w:p w:rsidR="00D059E1" w:rsidRDefault="00D059E1">
            <w:pPr>
              <w:rPr>
                <w:sz w:val="23"/>
                <w:szCs w:val="23"/>
              </w:rPr>
            </w:pPr>
          </w:p>
        </w:tc>
        <w:tc>
          <w:tcPr>
            <w:tcW w:w="1984" w:type="dxa"/>
            <w:tcBorders>
              <w:right w:val="single" w:sz="8" w:space="0" w:color="auto"/>
            </w:tcBorders>
            <w:vAlign w:val="bottom"/>
          </w:tcPr>
          <w:p w:rsidR="00D059E1" w:rsidRDefault="00D059E1">
            <w:pPr>
              <w:rPr>
                <w:sz w:val="23"/>
                <w:szCs w:val="23"/>
              </w:rPr>
            </w:pPr>
          </w:p>
        </w:tc>
        <w:tc>
          <w:tcPr>
            <w:tcW w:w="1701" w:type="dxa"/>
            <w:tcBorders>
              <w:right w:val="single" w:sz="8" w:space="0" w:color="auto"/>
            </w:tcBorders>
            <w:vAlign w:val="bottom"/>
          </w:tcPr>
          <w:p w:rsidR="00D059E1" w:rsidRDefault="00D059E1">
            <w:pPr>
              <w:rPr>
                <w:sz w:val="23"/>
                <w:szCs w:val="23"/>
              </w:rPr>
            </w:pPr>
          </w:p>
        </w:tc>
        <w:tc>
          <w:tcPr>
            <w:tcW w:w="1701" w:type="dxa"/>
            <w:tcBorders>
              <w:right w:val="single" w:sz="8" w:space="0" w:color="auto"/>
            </w:tcBorders>
          </w:tcPr>
          <w:p w:rsidR="00D059E1" w:rsidRDefault="00D059E1">
            <w:pPr>
              <w:rPr>
                <w:sz w:val="23"/>
                <w:szCs w:val="23"/>
              </w:rPr>
            </w:pPr>
          </w:p>
        </w:tc>
      </w:tr>
      <w:tr w:rsidR="00D059E1" w:rsidTr="00D059E1">
        <w:trPr>
          <w:trHeight w:val="440"/>
        </w:trPr>
        <w:tc>
          <w:tcPr>
            <w:tcW w:w="700" w:type="dxa"/>
            <w:tcBorders>
              <w:left w:val="single" w:sz="8" w:space="0" w:color="auto"/>
              <w:bottom w:val="single" w:sz="8" w:space="0" w:color="auto"/>
              <w:right w:val="single" w:sz="8" w:space="0" w:color="auto"/>
            </w:tcBorders>
            <w:vAlign w:val="bottom"/>
          </w:tcPr>
          <w:p w:rsidR="00D059E1" w:rsidRDefault="00D059E1">
            <w:pPr>
              <w:rPr>
                <w:sz w:val="24"/>
                <w:szCs w:val="24"/>
              </w:rPr>
            </w:pPr>
          </w:p>
        </w:tc>
        <w:tc>
          <w:tcPr>
            <w:tcW w:w="2702" w:type="dxa"/>
            <w:vMerge/>
            <w:tcBorders>
              <w:bottom w:val="single" w:sz="8" w:space="0" w:color="auto"/>
              <w:right w:val="single" w:sz="8" w:space="0" w:color="auto"/>
            </w:tcBorders>
            <w:vAlign w:val="bottom"/>
          </w:tcPr>
          <w:p w:rsidR="00D059E1" w:rsidRDefault="00D059E1">
            <w:pPr>
              <w:rPr>
                <w:sz w:val="24"/>
                <w:szCs w:val="24"/>
              </w:rPr>
            </w:pPr>
          </w:p>
        </w:tc>
        <w:tc>
          <w:tcPr>
            <w:tcW w:w="1985" w:type="dxa"/>
            <w:tcBorders>
              <w:bottom w:val="single" w:sz="8" w:space="0" w:color="auto"/>
              <w:right w:val="single" w:sz="8" w:space="0" w:color="auto"/>
            </w:tcBorders>
            <w:vAlign w:val="bottom"/>
          </w:tcPr>
          <w:p w:rsidR="00D059E1" w:rsidRDefault="00D059E1">
            <w:pPr>
              <w:rPr>
                <w:sz w:val="24"/>
                <w:szCs w:val="24"/>
              </w:rPr>
            </w:pPr>
          </w:p>
        </w:tc>
        <w:tc>
          <w:tcPr>
            <w:tcW w:w="1984" w:type="dxa"/>
            <w:tcBorders>
              <w:bottom w:val="single" w:sz="8" w:space="0" w:color="auto"/>
              <w:right w:val="single" w:sz="8" w:space="0" w:color="auto"/>
            </w:tcBorders>
            <w:vAlign w:val="bottom"/>
          </w:tcPr>
          <w:p w:rsidR="00D059E1" w:rsidRDefault="00D059E1">
            <w:pPr>
              <w:rPr>
                <w:sz w:val="24"/>
                <w:szCs w:val="24"/>
              </w:rPr>
            </w:pPr>
          </w:p>
        </w:tc>
        <w:tc>
          <w:tcPr>
            <w:tcW w:w="1701" w:type="dxa"/>
            <w:tcBorders>
              <w:bottom w:val="single" w:sz="8" w:space="0" w:color="auto"/>
              <w:right w:val="single" w:sz="8" w:space="0" w:color="auto"/>
            </w:tcBorders>
            <w:vAlign w:val="bottom"/>
          </w:tcPr>
          <w:p w:rsidR="00D059E1" w:rsidRDefault="00D059E1">
            <w:pPr>
              <w:rPr>
                <w:sz w:val="24"/>
                <w:szCs w:val="24"/>
              </w:rPr>
            </w:pPr>
          </w:p>
        </w:tc>
        <w:tc>
          <w:tcPr>
            <w:tcW w:w="1701" w:type="dxa"/>
            <w:tcBorders>
              <w:bottom w:val="single" w:sz="8" w:space="0" w:color="auto"/>
              <w:right w:val="single" w:sz="8" w:space="0" w:color="auto"/>
            </w:tcBorders>
          </w:tcPr>
          <w:p w:rsidR="00D059E1" w:rsidRDefault="00D059E1">
            <w:pPr>
              <w:rPr>
                <w:sz w:val="24"/>
                <w:szCs w:val="24"/>
              </w:rPr>
            </w:pPr>
          </w:p>
        </w:tc>
      </w:tr>
      <w:tr w:rsidR="00D059E1" w:rsidTr="00D059E1">
        <w:trPr>
          <w:trHeight w:val="213"/>
        </w:trPr>
        <w:tc>
          <w:tcPr>
            <w:tcW w:w="700" w:type="dxa"/>
            <w:vAlign w:val="bottom"/>
          </w:tcPr>
          <w:p w:rsidR="00D059E1" w:rsidRDefault="00D059E1">
            <w:pPr>
              <w:rPr>
                <w:sz w:val="18"/>
                <w:szCs w:val="18"/>
              </w:rPr>
            </w:pPr>
          </w:p>
        </w:tc>
        <w:tc>
          <w:tcPr>
            <w:tcW w:w="2702" w:type="dxa"/>
            <w:vAlign w:val="bottom"/>
          </w:tcPr>
          <w:p w:rsidR="00D059E1" w:rsidRDefault="00D059E1">
            <w:pPr>
              <w:rPr>
                <w:sz w:val="18"/>
                <w:szCs w:val="18"/>
              </w:rPr>
            </w:pPr>
          </w:p>
        </w:tc>
        <w:tc>
          <w:tcPr>
            <w:tcW w:w="1985" w:type="dxa"/>
            <w:vAlign w:val="bottom"/>
          </w:tcPr>
          <w:p w:rsidR="00D059E1" w:rsidRDefault="00D059E1">
            <w:pPr>
              <w:spacing w:line="213" w:lineRule="exact"/>
              <w:ind w:right="1283"/>
              <w:jc w:val="right"/>
              <w:rPr>
                <w:sz w:val="20"/>
                <w:szCs w:val="20"/>
              </w:rPr>
            </w:pPr>
            <w:r>
              <w:rPr>
                <w:rFonts w:ascii="Calibri" w:eastAsia="Calibri" w:hAnsi="Calibri" w:cs="Calibri"/>
              </w:rPr>
              <w:t>3</w:t>
            </w:r>
          </w:p>
        </w:tc>
        <w:tc>
          <w:tcPr>
            <w:tcW w:w="1984" w:type="dxa"/>
            <w:vAlign w:val="bottom"/>
          </w:tcPr>
          <w:p w:rsidR="00D059E1" w:rsidRDefault="00D059E1">
            <w:pPr>
              <w:rPr>
                <w:sz w:val="18"/>
                <w:szCs w:val="18"/>
              </w:rPr>
            </w:pPr>
          </w:p>
        </w:tc>
        <w:tc>
          <w:tcPr>
            <w:tcW w:w="1701" w:type="dxa"/>
            <w:vAlign w:val="bottom"/>
          </w:tcPr>
          <w:p w:rsidR="00D059E1" w:rsidRDefault="00D059E1">
            <w:pPr>
              <w:rPr>
                <w:sz w:val="18"/>
                <w:szCs w:val="18"/>
              </w:rPr>
            </w:pPr>
          </w:p>
        </w:tc>
        <w:tc>
          <w:tcPr>
            <w:tcW w:w="1701" w:type="dxa"/>
          </w:tcPr>
          <w:p w:rsidR="00D059E1" w:rsidRDefault="00D059E1">
            <w:pPr>
              <w:rPr>
                <w:sz w:val="18"/>
                <w:szCs w:val="18"/>
              </w:rPr>
            </w:pPr>
          </w:p>
        </w:tc>
      </w:tr>
    </w:tbl>
    <w:p w:rsidR="00BB2C55" w:rsidRDefault="00BB2C55">
      <w:pPr>
        <w:sectPr w:rsidR="00BB2C55">
          <w:pgSz w:w="11900" w:h="16840"/>
          <w:pgMar w:top="1035" w:right="400" w:bottom="476" w:left="600" w:header="0" w:footer="0" w:gutter="0"/>
          <w:cols w:space="720" w:equalWidth="0">
            <w:col w:w="10900"/>
          </w:cols>
        </w:sectPr>
      </w:pPr>
    </w:p>
    <w:tbl>
      <w:tblPr>
        <w:tblW w:w="10206" w:type="dxa"/>
        <w:tblInd w:w="10" w:type="dxa"/>
        <w:tblLayout w:type="fixed"/>
        <w:tblCellMar>
          <w:left w:w="0" w:type="dxa"/>
          <w:right w:w="0" w:type="dxa"/>
        </w:tblCellMar>
        <w:tblLook w:val="04A0"/>
      </w:tblPr>
      <w:tblGrid>
        <w:gridCol w:w="715"/>
        <w:gridCol w:w="695"/>
        <w:gridCol w:w="2418"/>
        <w:gridCol w:w="1701"/>
        <w:gridCol w:w="1559"/>
        <w:gridCol w:w="1559"/>
        <w:gridCol w:w="1559"/>
      </w:tblGrid>
      <w:tr w:rsidR="00D059E1" w:rsidTr="00D059E1">
        <w:trPr>
          <w:trHeight w:val="278"/>
        </w:trPr>
        <w:tc>
          <w:tcPr>
            <w:tcW w:w="715" w:type="dxa"/>
            <w:tcBorders>
              <w:top w:val="single" w:sz="8" w:space="0" w:color="auto"/>
              <w:left w:val="single" w:sz="8" w:space="0" w:color="auto"/>
              <w:right w:val="single" w:sz="8" w:space="0" w:color="auto"/>
            </w:tcBorders>
            <w:vAlign w:val="bottom"/>
          </w:tcPr>
          <w:p w:rsidR="00D059E1" w:rsidRDefault="00D059E1">
            <w:pPr>
              <w:ind w:left="120"/>
              <w:rPr>
                <w:sz w:val="20"/>
                <w:szCs w:val="20"/>
              </w:rPr>
            </w:pPr>
            <w:r>
              <w:rPr>
                <w:rFonts w:eastAsia="Times New Roman"/>
                <w:sz w:val="24"/>
                <w:szCs w:val="24"/>
              </w:rPr>
              <w:lastRenderedPageBreak/>
              <w:t>2.</w:t>
            </w:r>
          </w:p>
        </w:tc>
        <w:tc>
          <w:tcPr>
            <w:tcW w:w="3113" w:type="dxa"/>
            <w:gridSpan w:val="2"/>
            <w:vMerge w:val="restart"/>
            <w:tcBorders>
              <w:top w:val="single" w:sz="8" w:space="0" w:color="auto"/>
              <w:right w:val="single" w:sz="8" w:space="0" w:color="auto"/>
            </w:tcBorders>
            <w:vAlign w:val="bottom"/>
          </w:tcPr>
          <w:p w:rsidR="00D059E1" w:rsidRDefault="00D059E1">
            <w:pPr>
              <w:ind w:left="100"/>
              <w:rPr>
                <w:sz w:val="20"/>
                <w:szCs w:val="20"/>
              </w:rPr>
            </w:pPr>
            <w:r>
              <w:rPr>
                <w:rFonts w:ascii="Georgia" w:eastAsia="Georgia" w:hAnsi="Georgia" w:cs="Georgia"/>
                <w:b/>
                <w:bCs/>
                <w:w w:val="89"/>
                <w:sz w:val="24"/>
                <w:szCs w:val="24"/>
              </w:rPr>
              <w:t>Скорую помощь рекомендуется</w:t>
            </w:r>
          </w:p>
          <w:p w:rsidR="00D059E1" w:rsidRDefault="00D059E1">
            <w:pPr>
              <w:ind w:left="100"/>
              <w:rPr>
                <w:sz w:val="20"/>
                <w:szCs w:val="20"/>
              </w:rPr>
            </w:pPr>
            <w:r>
              <w:rPr>
                <w:rFonts w:ascii="Georgia" w:eastAsia="Georgia" w:hAnsi="Georgia" w:cs="Georgia"/>
                <w:b/>
                <w:bCs/>
                <w:w w:val="81"/>
                <w:sz w:val="24"/>
                <w:szCs w:val="24"/>
              </w:rPr>
              <w:t>вызывать в следующих ситуациях:</w:t>
            </w:r>
          </w:p>
          <w:p w:rsidR="00D059E1" w:rsidRDefault="00D059E1">
            <w:pPr>
              <w:ind w:left="460"/>
              <w:rPr>
                <w:sz w:val="20"/>
                <w:szCs w:val="20"/>
              </w:rPr>
            </w:pPr>
            <w:r>
              <w:rPr>
                <w:rFonts w:ascii="Symbol" w:eastAsia="Symbol" w:hAnsi="Symbol" w:cs="Symbol"/>
                <w:sz w:val="24"/>
                <w:szCs w:val="24"/>
              </w:rPr>
              <w:t></w:t>
            </w:r>
          </w:p>
          <w:p w:rsidR="00D059E1" w:rsidRDefault="00D059E1">
            <w:pPr>
              <w:ind w:left="140"/>
              <w:rPr>
                <w:sz w:val="20"/>
                <w:szCs w:val="20"/>
              </w:rPr>
            </w:pPr>
            <w:r>
              <w:rPr>
                <w:rFonts w:ascii="Georgia" w:eastAsia="Georgia" w:hAnsi="Georgia" w:cs="Georgia"/>
                <w:b/>
                <w:bCs/>
                <w:w w:val="85"/>
                <w:sz w:val="24"/>
                <w:szCs w:val="24"/>
              </w:rPr>
              <w:t>- пострадавший находится</w:t>
            </w:r>
          </w:p>
          <w:p w:rsidR="00D059E1" w:rsidRDefault="00D059E1">
            <w:pPr>
              <w:spacing w:line="271" w:lineRule="exact"/>
              <w:ind w:left="140"/>
              <w:rPr>
                <w:sz w:val="20"/>
                <w:szCs w:val="20"/>
              </w:rPr>
            </w:pPr>
            <w:r>
              <w:rPr>
                <w:rFonts w:ascii="Georgia" w:eastAsia="Georgia" w:hAnsi="Georgia" w:cs="Georgia"/>
                <w:b/>
                <w:bCs/>
                <w:sz w:val="24"/>
                <w:szCs w:val="24"/>
              </w:rPr>
              <w:t>в бессознательном</w:t>
            </w:r>
          </w:p>
          <w:p w:rsidR="00D059E1" w:rsidRDefault="00D059E1">
            <w:pPr>
              <w:ind w:left="140"/>
              <w:rPr>
                <w:sz w:val="20"/>
                <w:szCs w:val="20"/>
              </w:rPr>
            </w:pPr>
            <w:r>
              <w:rPr>
                <w:rFonts w:ascii="Georgia" w:eastAsia="Georgia" w:hAnsi="Georgia" w:cs="Georgia"/>
                <w:b/>
                <w:bCs/>
                <w:sz w:val="24"/>
                <w:szCs w:val="24"/>
              </w:rPr>
              <w:t>состоянии;</w:t>
            </w:r>
          </w:p>
          <w:p w:rsidR="00D059E1" w:rsidRDefault="00D059E1">
            <w:pPr>
              <w:spacing w:line="246" w:lineRule="exact"/>
              <w:ind w:left="460"/>
              <w:rPr>
                <w:sz w:val="20"/>
                <w:szCs w:val="20"/>
              </w:rPr>
            </w:pPr>
            <w:r>
              <w:rPr>
                <w:rFonts w:ascii="Symbol" w:eastAsia="Symbol" w:hAnsi="Symbol" w:cs="Symbol"/>
                <w:sz w:val="24"/>
                <w:szCs w:val="24"/>
              </w:rPr>
              <w:t></w:t>
            </w:r>
          </w:p>
          <w:p w:rsidR="00D059E1" w:rsidRDefault="00D059E1">
            <w:pPr>
              <w:ind w:left="140"/>
              <w:rPr>
                <w:sz w:val="20"/>
                <w:szCs w:val="20"/>
              </w:rPr>
            </w:pPr>
            <w:r>
              <w:rPr>
                <w:rFonts w:ascii="Georgia" w:eastAsia="Georgia" w:hAnsi="Georgia" w:cs="Georgia"/>
                <w:b/>
                <w:bCs/>
                <w:sz w:val="24"/>
                <w:szCs w:val="24"/>
              </w:rPr>
              <w:t>- у пострадавшего</w:t>
            </w:r>
          </w:p>
          <w:p w:rsidR="00D059E1" w:rsidRDefault="00D059E1">
            <w:pPr>
              <w:spacing w:line="271" w:lineRule="exact"/>
              <w:ind w:left="140"/>
              <w:rPr>
                <w:sz w:val="20"/>
                <w:szCs w:val="20"/>
              </w:rPr>
            </w:pPr>
            <w:r>
              <w:rPr>
                <w:rFonts w:ascii="Georgia" w:eastAsia="Georgia" w:hAnsi="Georgia" w:cs="Georgia"/>
                <w:b/>
                <w:bCs/>
                <w:w w:val="83"/>
                <w:sz w:val="24"/>
                <w:szCs w:val="24"/>
              </w:rPr>
              <w:t>затрудн</w:t>
            </w:r>
            <w:r>
              <w:rPr>
                <w:rFonts w:eastAsia="Times New Roman"/>
                <w:w w:val="83"/>
                <w:sz w:val="24"/>
                <w:szCs w:val="24"/>
              </w:rPr>
              <w:t>ё</w:t>
            </w:r>
            <w:r>
              <w:rPr>
                <w:rFonts w:ascii="Georgia" w:eastAsia="Georgia" w:hAnsi="Georgia" w:cs="Georgia"/>
                <w:b/>
                <w:bCs/>
                <w:w w:val="83"/>
                <w:sz w:val="24"/>
                <w:szCs w:val="24"/>
              </w:rPr>
              <w:t>нноедыханиеилид</w:t>
            </w:r>
          </w:p>
          <w:p w:rsidR="00D059E1" w:rsidRDefault="00D059E1">
            <w:pPr>
              <w:ind w:left="140"/>
              <w:rPr>
                <w:sz w:val="20"/>
                <w:szCs w:val="20"/>
              </w:rPr>
            </w:pPr>
            <w:r>
              <w:rPr>
                <w:rFonts w:ascii="Georgia" w:eastAsia="Georgia" w:hAnsi="Georgia" w:cs="Georgia"/>
                <w:b/>
                <w:bCs/>
                <w:sz w:val="24"/>
                <w:szCs w:val="24"/>
              </w:rPr>
              <w:t>ыхание отсутствует;</w:t>
            </w:r>
          </w:p>
          <w:p w:rsidR="00D059E1" w:rsidRDefault="00D059E1">
            <w:pPr>
              <w:spacing w:line="246" w:lineRule="exact"/>
              <w:ind w:left="460"/>
              <w:rPr>
                <w:sz w:val="20"/>
                <w:szCs w:val="20"/>
              </w:rPr>
            </w:pPr>
            <w:r>
              <w:rPr>
                <w:rFonts w:ascii="Symbol" w:eastAsia="Symbol" w:hAnsi="Symbol" w:cs="Symbol"/>
                <w:sz w:val="24"/>
                <w:szCs w:val="24"/>
              </w:rPr>
              <w:t></w:t>
            </w:r>
          </w:p>
          <w:p w:rsidR="00D059E1" w:rsidRDefault="00D059E1">
            <w:pPr>
              <w:ind w:left="140"/>
              <w:rPr>
                <w:sz w:val="20"/>
                <w:szCs w:val="20"/>
              </w:rPr>
            </w:pPr>
            <w:r>
              <w:rPr>
                <w:rFonts w:ascii="Georgia" w:eastAsia="Georgia" w:hAnsi="Georgia" w:cs="Georgia"/>
                <w:b/>
                <w:bCs/>
                <w:sz w:val="24"/>
                <w:szCs w:val="24"/>
              </w:rPr>
              <w:t>- у пострадавшего</w:t>
            </w:r>
          </w:p>
          <w:p w:rsidR="00D059E1" w:rsidRDefault="00D059E1">
            <w:pPr>
              <w:spacing w:line="271" w:lineRule="exact"/>
              <w:ind w:left="140"/>
              <w:rPr>
                <w:sz w:val="20"/>
                <w:szCs w:val="20"/>
              </w:rPr>
            </w:pPr>
            <w:r>
              <w:rPr>
                <w:rFonts w:ascii="Georgia" w:eastAsia="Georgia" w:hAnsi="Georgia" w:cs="Georgia"/>
                <w:b/>
                <w:bCs/>
                <w:w w:val="83"/>
                <w:sz w:val="24"/>
                <w:szCs w:val="24"/>
              </w:rPr>
              <w:t>непрекращающиеся боли в</w:t>
            </w:r>
          </w:p>
          <w:p w:rsidR="00D059E1" w:rsidRDefault="00D059E1">
            <w:pPr>
              <w:ind w:left="140"/>
              <w:rPr>
                <w:sz w:val="20"/>
                <w:szCs w:val="20"/>
              </w:rPr>
            </w:pPr>
            <w:r>
              <w:rPr>
                <w:rFonts w:ascii="Georgia" w:eastAsia="Georgia" w:hAnsi="Georgia" w:cs="Georgia"/>
                <w:b/>
                <w:bCs/>
                <w:sz w:val="24"/>
                <w:szCs w:val="24"/>
              </w:rPr>
              <w:t>груди или ощущение</w:t>
            </w:r>
          </w:p>
          <w:p w:rsidR="00D059E1" w:rsidRDefault="00D059E1">
            <w:pPr>
              <w:ind w:left="140"/>
              <w:rPr>
                <w:sz w:val="20"/>
                <w:szCs w:val="20"/>
              </w:rPr>
            </w:pPr>
            <w:r>
              <w:rPr>
                <w:rFonts w:ascii="Georgia" w:eastAsia="Georgia" w:hAnsi="Georgia" w:cs="Georgia"/>
                <w:b/>
                <w:bCs/>
                <w:sz w:val="24"/>
                <w:szCs w:val="24"/>
              </w:rPr>
              <w:t>давления в груди;</w:t>
            </w:r>
          </w:p>
          <w:p w:rsidR="00D059E1" w:rsidRDefault="00D059E1">
            <w:pPr>
              <w:spacing w:line="243" w:lineRule="exact"/>
              <w:ind w:left="460"/>
              <w:rPr>
                <w:sz w:val="20"/>
                <w:szCs w:val="20"/>
              </w:rPr>
            </w:pPr>
            <w:r>
              <w:rPr>
                <w:rFonts w:ascii="Symbol" w:eastAsia="Symbol" w:hAnsi="Symbol" w:cs="Symbol"/>
                <w:sz w:val="24"/>
                <w:szCs w:val="24"/>
              </w:rPr>
              <w:t></w:t>
            </w:r>
          </w:p>
          <w:p w:rsidR="00D059E1" w:rsidRDefault="00D059E1">
            <w:pPr>
              <w:ind w:left="140"/>
              <w:rPr>
                <w:sz w:val="20"/>
                <w:szCs w:val="20"/>
              </w:rPr>
            </w:pPr>
            <w:r>
              <w:rPr>
                <w:rFonts w:ascii="Georgia" w:eastAsia="Georgia" w:hAnsi="Georgia" w:cs="Georgia"/>
                <w:b/>
                <w:bCs/>
                <w:w w:val="93"/>
                <w:sz w:val="24"/>
                <w:szCs w:val="24"/>
              </w:rPr>
              <w:t>- сильное кровотечение;</w:t>
            </w:r>
          </w:p>
          <w:p w:rsidR="00D059E1" w:rsidRDefault="00D059E1">
            <w:pPr>
              <w:ind w:left="460"/>
              <w:rPr>
                <w:sz w:val="20"/>
                <w:szCs w:val="20"/>
              </w:rPr>
            </w:pPr>
            <w:r>
              <w:rPr>
                <w:rFonts w:ascii="Symbol" w:eastAsia="Symbol" w:hAnsi="Symbol" w:cs="Symbol"/>
                <w:w w:val="93"/>
                <w:sz w:val="24"/>
                <w:szCs w:val="24"/>
              </w:rPr>
              <w:t></w:t>
            </w:r>
            <w:r>
              <w:rPr>
                <w:rFonts w:ascii="Georgia" w:eastAsia="Georgia" w:hAnsi="Georgia" w:cs="Georgia"/>
                <w:b/>
                <w:bCs/>
                <w:w w:val="93"/>
                <w:sz w:val="24"/>
                <w:szCs w:val="24"/>
              </w:rPr>
              <w:t xml:space="preserve">  - сильные боли в животе;</w:t>
            </w:r>
          </w:p>
          <w:p w:rsidR="00D059E1" w:rsidRDefault="00D059E1">
            <w:pPr>
              <w:spacing w:line="293" w:lineRule="exact"/>
              <w:ind w:left="460"/>
              <w:rPr>
                <w:sz w:val="20"/>
                <w:szCs w:val="20"/>
              </w:rPr>
            </w:pPr>
            <w:r>
              <w:rPr>
                <w:rFonts w:ascii="Symbol" w:eastAsia="Symbol" w:hAnsi="Symbol" w:cs="Symbol"/>
                <w:sz w:val="24"/>
                <w:szCs w:val="24"/>
              </w:rPr>
              <w:t></w:t>
            </w:r>
            <w:r>
              <w:rPr>
                <w:rFonts w:ascii="Georgia" w:eastAsia="Georgia" w:hAnsi="Georgia" w:cs="Georgia"/>
                <w:b/>
                <w:bCs/>
                <w:sz w:val="24"/>
                <w:szCs w:val="24"/>
              </w:rPr>
              <w:t xml:space="preserve">  - отравление и другие</w:t>
            </w:r>
          </w:p>
          <w:p w:rsidR="00D059E1" w:rsidRDefault="00D059E1" w:rsidP="00D059E1">
            <w:pPr>
              <w:ind w:left="140"/>
              <w:rPr>
                <w:sz w:val="20"/>
                <w:szCs w:val="20"/>
              </w:rPr>
            </w:pPr>
            <w:r>
              <w:rPr>
                <w:rFonts w:ascii="Georgia" w:eastAsia="Georgia" w:hAnsi="Georgia" w:cs="Georgia"/>
                <w:b/>
                <w:bCs/>
                <w:w w:val="94"/>
                <w:sz w:val="24"/>
                <w:szCs w:val="24"/>
              </w:rPr>
              <w:t>неотложные состояния.</w:t>
            </w:r>
          </w:p>
        </w:tc>
        <w:tc>
          <w:tcPr>
            <w:tcW w:w="1701" w:type="dxa"/>
            <w:tcBorders>
              <w:top w:val="single" w:sz="8" w:space="0" w:color="auto"/>
              <w:right w:val="single" w:sz="8" w:space="0" w:color="auto"/>
            </w:tcBorders>
            <w:vAlign w:val="bottom"/>
          </w:tcPr>
          <w:p w:rsidR="00D059E1" w:rsidRDefault="00D059E1">
            <w:pPr>
              <w:ind w:left="100"/>
              <w:rPr>
                <w:sz w:val="20"/>
                <w:szCs w:val="20"/>
              </w:rPr>
            </w:pPr>
            <w:r>
              <w:rPr>
                <w:rFonts w:eastAsia="Times New Roman"/>
                <w:sz w:val="24"/>
                <w:szCs w:val="24"/>
              </w:rPr>
              <w:t>Т</w:t>
            </w:r>
          </w:p>
        </w:tc>
        <w:tc>
          <w:tcPr>
            <w:tcW w:w="1559" w:type="dxa"/>
            <w:tcBorders>
              <w:top w:val="single" w:sz="8" w:space="0" w:color="auto"/>
              <w:right w:val="single" w:sz="8" w:space="0" w:color="auto"/>
            </w:tcBorders>
            <w:vAlign w:val="bottom"/>
          </w:tcPr>
          <w:p w:rsidR="00D059E1" w:rsidRDefault="00D059E1">
            <w:pPr>
              <w:ind w:left="80"/>
              <w:rPr>
                <w:sz w:val="20"/>
                <w:szCs w:val="20"/>
              </w:rPr>
            </w:pPr>
            <w:r>
              <w:rPr>
                <w:rFonts w:eastAsia="Times New Roman"/>
                <w:sz w:val="24"/>
                <w:szCs w:val="24"/>
              </w:rPr>
              <w:t>УК.</w:t>
            </w:r>
          </w:p>
        </w:tc>
        <w:tc>
          <w:tcPr>
            <w:tcW w:w="1559" w:type="dxa"/>
            <w:tcBorders>
              <w:top w:val="single" w:sz="8" w:space="0" w:color="auto"/>
              <w:right w:val="single" w:sz="8" w:space="0" w:color="auto"/>
            </w:tcBorders>
            <w:vAlign w:val="bottom"/>
          </w:tcPr>
          <w:p w:rsidR="00D059E1" w:rsidRDefault="00D059E1">
            <w:pPr>
              <w:ind w:left="100"/>
              <w:rPr>
                <w:sz w:val="20"/>
                <w:szCs w:val="20"/>
              </w:rPr>
            </w:pPr>
            <w:r>
              <w:rPr>
                <w:rFonts w:eastAsia="Times New Roman"/>
                <w:sz w:val="24"/>
                <w:szCs w:val="24"/>
              </w:rPr>
              <w:t>Немедленно.</w:t>
            </w:r>
          </w:p>
        </w:tc>
        <w:tc>
          <w:tcPr>
            <w:tcW w:w="1559" w:type="dxa"/>
            <w:vMerge w:val="restart"/>
            <w:tcBorders>
              <w:top w:val="single" w:sz="8" w:space="0" w:color="auto"/>
              <w:right w:val="single" w:sz="8" w:space="0" w:color="auto"/>
            </w:tcBorders>
          </w:tcPr>
          <w:p w:rsidR="00D059E1" w:rsidRDefault="00D059E1">
            <w:pPr>
              <w:ind w:left="100"/>
              <w:rPr>
                <w:rFonts w:eastAsia="Times New Roman"/>
                <w:sz w:val="24"/>
                <w:szCs w:val="24"/>
              </w:rPr>
            </w:pPr>
            <w:r>
              <w:rPr>
                <w:rFonts w:eastAsia="Times New Roman"/>
                <w:sz w:val="24"/>
                <w:szCs w:val="24"/>
              </w:rPr>
              <w:t xml:space="preserve">Проставить комментарий в программе </w:t>
            </w: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vMerge/>
            <w:tcBorders>
              <w:right w:val="single" w:sz="8" w:space="0" w:color="auto"/>
            </w:tcBorders>
          </w:tcPr>
          <w:p w:rsidR="00D059E1" w:rsidRDefault="00D059E1">
            <w:pPr>
              <w:rPr>
                <w:sz w:val="23"/>
                <w:szCs w:val="23"/>
              </w:rPr>
            </w:pPr>
          </w:p>
        </w:tc>
      </w:tr>
      <w:tr w:rsidR="00D059E1" w:rsidTr="00D059E1">
        <w:trPr>
          <w:trHeight w:val="566"/>
        </w:trPr>
        <w:tc>
          <w:tcPr>
            <w:tcW w:w="715" w:type="dxa"/>
            <w:tcBorders>
              <w:left w:val="single" w:sz="8" w:space="0" w:color="auto"/>
              <w:right w:val="single" w:sz="8" w:space="0" w:color="auto"/>
            </w:tcBorders>
            <w:vAlign w:val="bottom"/>
          </w:tcPr>
          <w:p w:rsidR="00D059E1" w:rsidRDefault="00D059E1">
            <w:pPr>
              <w:rPr>
                <w:sz w:val="24"/>
                <w:szCs w:val="24"/>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left w:val="single" w:sz="8" w:space="0" w:color="auto"/>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vMerge/>
            <w:tcBorders>
              <w:right w:val="single" w:sz="8" w:space="0" w:color="auto"/>
            </w:tcBorders>
          </w:tcPr>
          <w:p w:rsidR="00D059E1" w:rsidRDefault="00D059E1">
            <w:pPr>
              <w:rPr>
                <w:sz w:val="24"/>
                <w:szCs w:val="24"/>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vMerge/>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vMerge/>
            <w:tcBorders>
              <w:right w:val="single" w:sz="8" w:space="0" w:color="auto"/>
            </w:tcBorders>
          </w:tcPr>
          <w:p w:rsidR="00D059E1" w:rsidRDefault="00D059E1">
            <w:pPr>
              <w:rPr>
                <w:sz w:val="23"/>
                <w:szCs w:val="23"/>
              </w:rPr>
            </w:pPr>
          </w:p>
        </w:tc>
      </w:tr>
      <w:tr w:rsidR="00D059E1" w:rsidTr="00D059E1">
        <w:trPr>
          <w:trHeight w:val="295"/>
        </w:trPr>
        <w:tc>
          <w:tcPr>
            <w:tcW w:w="715" w:type="dxa"/>
            <w:tcBorders>
              <w:left w:val="single" w:sz="8" w:space="0" w:color="auto"/>
              <w:right w:val="single" w:sz="8" w:space="0" w:color="auto"/>
            </w:tcBorders>
            <w:vAlign w:val="bottom"/>
          </w:tcPr>
          <w:p w:rsidR="00D059E1" w:rsidRDefault="00D059E1">
            <w:pPr>
              <w:rPr>
                <w:sz w:val="24"/>
                <w:szCs w:val="24"/>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left w:val="single" w:sz="8" w:space="0" w:color="auto"/>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vMerge/>
            <w:tcBorders>
              <w:right w:val="single" w:sz="8" w:space="0" w:color="auto"/>
            </w:tcBorders>
          </w:tcPr>
          <w:p w:rsidR="00D059E1" w:rsidRDefault="00D059E1">
            <w:pPr>
              <w:rPr>
                <w:sz w:val="24"/>
                <w:szCs w:val="24"/>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vMerge/>
            <w:tcBorders>
              <w:right w:val="single" w:sz="8" w:space="0" w:color="auto"/>
            </w:tcBorders>
          </w:tcPr>
          <w:p w:rsidR="00D059E1" w:rsidRDefault="00D059E1">
            <w:pPr>
              <w:rPr>
                <w:sz w:val="23"/>
                <w:szCs w:val="23"/>
              </w:rPr>
            </w:pPr>
          </w:p>
        </w:tc>
      </w:tr>
      <w:tr w:rsidR="00D059E1" w:rsidTr="00D059E1">
        <w:trPr>
          <w:trHeight w:val="276"/>
        </w:trPr>
        <w:tc>
          <w:tcPr>
            <w:tcW w:w="715" w:type="dxa"/>
            <w:tcBorders>
              <w:left w:val="single" w:sz="8" w:space="0" w:color="auto"/>
              <w:right w:val="single" w:sz="8" w:space="0" w:color="auto"/>
            </w:tcBorders>
            <w:vAlign w:val="bottom"/>
          </w:tcPr>
          <w:p w:rsidR="00D059E1" w:rsidRDefault="00D059E1">
            <w:pPr>
              <w:rPr>
                <w:sz w:val="24"/>
                <w:szCs w:val="24"/>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left w:val="single" w:sz="8" w:space="0" w:color="auto"/>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vMerge/>
            <w:tcBorders>
              <w:right w:val="single" w:sz="8" w:space="0" w:color="auto"/>
            </w:tcBorders>
          </w:tcPr>
          <w:p w:rsidR="00D059E1" w:rsidRDefault="00D059E1">
            <w:pPr>
              <w:rPr>
                <w:sz w:val="24"/>
                <w:szCs w:val="24"/>
              </w:rPr>
            </w:pPr>
          </w:p>
        </w:tc>
      </w:tr>
      <w:tr w:rsidR="00D059E1" w:rsidTr="00D059E1">
        <w:trPr>
          <w:trHeight w:val="295"/>
        </w:trPr>
        <w:tc>
          <w:tcPr>
            <w:tcW w:w="715" w:type="dxa"/>
            <w:tcBorders>
              <w:left w:val="single" w:sz="8" w:space="0" w:color="auto"/>
              <w:right w:val="single" w:sz="8" w:space="0" w:color="auto"/>
            </w:tcBorders>
            <w:vAlign w:val="bottom"/>
          </w:tcPr>
          <w:p w:rsidR="00D059E1" w:rsidRDefault="00D059E1">
            <w:pPr>
              <w:rPr>
                <w:sz w:val="24"/>
                <w:szCs w:val="24"/>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left w:val="single" w:sz="8" w:space="0" w:color="auto"/>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vMerge/>
            <w:tcBorders>
              <w:right w:val="single" w:sz="8" w:space="0" w:color="auto"/>
            </w:tcBorders>
          </w:tcPr>
          <w:p w:rsidR="00D059E1" w:rsidRDefault="00D059E1">
            <w:pPr>
              <w:rPr>
                <w:sz w:val="24"/>
                <w:szCs w:val="24"/>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vMerge/>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vMerge/>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vMerge/>
            <w:tcBorders>
              <w:right w:val="single" w:sz="8" w:space="0" w:color="auto"/>
            </w:tcBorders>
          </w:tcPr>
          <w:p w:rsidR="00D059E1" w:rsidRDefault="00D059E1">
            <w:pPr>
              <w:rPr>
                <w:sz w:val="23"/>
                <w:szCs w:val="23"/>
              </w:rPr>
            </w:pPr>
          </w:p>
        </w:tc>
      </w:tr>
      <w:tr w:rsidR="00D059E1" w:rsidTr="00D059E1">
        <w:trPr>
          <w:trHeight w:val="293"/>
        </w:trPr>
        <w:tc>
          <w:tcPr>
            <w:tcW w:w="715" w:type="dxa"/>
            <w:tcBorders>
              <w:left w:val="single" w:sz="8" w:space="0" w:color="auto"/>
              <w:right w:val="single" w:sz="8" w:space="0" w:color="auto"/>
            </w:tcBorders>
            <w:vAlign w:val="bottom"/>
          </w:tcPr>
          <w:p w:rsidR="00D059E1" w:rsidRDefault="00D059E1">
            <w:pPr>
              <w:rPr>
                <w:sz w:val="24"/>
                <w:szCs w:val="24"/>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left w:val="single" w:sz="8" w:space="0" w:color="auto"/>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vMerge/>
            <w:tcBorders>
              <w:right w:val="single" w:sz="8" w:space="0" w:color="auto"/>
            </w:tcBorders>
          </w:tcPr>
          <w:p w:rsidR="00D059E1" w:rsidRDefault="00D059E1">
            <w:pPr>
              <w:rPr>
                <w:sz w:val="24"/>
                <w:szCs w:val="24"/>
              </w:rPr>
            </w:pPr>
          </w:p>
        </w:tc>
      </w:tr>
      <w:tr w:rsidR="00D059E1" w:rsidTr="00D059E1">
        <w:trPr>
          <w:trHeight w:val="295"/>
        </w:trPr>
        <w:tc>
          <w:tcPr>
            <w:tcW w:w="715" w:type="dxa"/>
            <w:tcBorders>
              <w:left w:val="single" w:sz="8" w:space="0" w:color="auto"/>
              <w:right w:val="single" w:sz="8" w:space="0" w:color="auto"/>
            </w:tcBorders>
            <w:vAlign w:val="bottom"/>
          </w:tcPr>
          <w:p w:rsidR="00D059E1" w:rsidRDefault="00D059E1">
            <w:pPr>
              <w:rPr>
                <w:sz w:val="24"/>
                <w:szCs w:val="24"/>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vMerge/>
            <w:tcBorders>
              <w:right w:val="single" w:sz="8" w:space="0" w:color="auto"/>
            </w:tcBorders>
          </w:tcPr>
          <w:p w:rsidR="00D059E1" w:rsidRDefault="00D059E1">
            <w:pPr>
              <w:rPr>
                <w:sz w:val="24"/>
                <w:szCs w:val="24"/>
              </w:rPr>
            </w:pPr>
          </w:p>
        </w:tc>
      </w:tr>
      <w:tr w:rsidR="00D059E1" w:rsidTr="00D059E1">
        <w:trPr>
          <w:trHeight w:val="293"/>
        </w:trPr>
        <w:tc>
          <w:tcPr>
            <w:tcW w:w="715" w:type="dxa"/>
            <w:tcBorders>
              <w:left w:val="single" w:sz="8" w:space="0" w:color="auto"/>
              <w:right w:val="single" w:sz="8" w:space="0" w:color="auto"/>
            </w:tcBorders>
            <w:vAlign w:val="bottom"/>
          </w:tcPr>
          <w:p w:rsidR="00D059E1" w:rsidRDefault="00D059E1">
            <w:pPr>
              <w:rPr>
                <w:sz w:val="24"/>
                <w:szCs w:val="24"/>
              </w:rPr>
            </w:pPr>
          </w:p>
        </w:tc>
        <w:tc>
          <w:tcPr>
            <w:tcW w:w="3113" w:type="dxa"/>
            <w:gridSpan w:val="2"/>
            <w:vMerge/>
            <w:tcBorders>
              <w:right w:val="single" w:sz="8" w:space="0" w:color="auto"/>
            </w:tcBorders>
            <w:vAlign w:val="bottom"/>
          </w:tcPr>
          <w:p w:rsidR="00D059E1" w:rsidRDefault="00D059E1" w:rsidP="00D059E1">
            <w:pPr>
              <w:ind w:left="140"/>
              <w:rPr>
                <w:sz w:val="20"/>
                <w:szCs w:val="20"/>
              </w:rPr>
            </w:pPr>
          </w:p>
        </w:tc>
        <w:tc>
          <w:tcPr>
            <w:tcW w:w="1701" w:type="dxa"/>
            <w:tcBorders>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tcBorders>
              <w:right w:val="single" w:sz="8" w:space="0" w:color="auto"/>
            </w:tcBorders>
            <w:vAlign w:val="bottom"/>
          </w:tcPr>
          <w:p w:rsidR="00D059E1" w:rsidRDefault="00D059E1">
            <w:pPr>
              <w:rPr>
                <w:sz w:val="24"/>
                <w:szCs w:val="24"/>
              </w:rPr>
            </w:pPr>
          </w:p>
        </w:tc>
        <w:tc>
          <w:tcPr>
            <w:tcW w:w="1559" w:type="dxa"/>
            <w:vMerge/>
            <w:tcBorders>
              <w:right w:val="single" w:sz="8" w:space="0" w:color="auto"/>
            </w:tcBorders>
          </w:tcPr>
          <w:p w:rsidR="00D059E1" w:rsidRDefault="00D059E1">
            <w:pPr>
              <w:rPr>
                <w:sz w:val="24"/>
                <w:szCs w:val="24"/>
              </w:rPr>
            </w:pPr>
          </w:p>
        </w:tc>
      </w:tr>
      <w:tr w:rsidR="00D059E1" w:rsidTr="00D059E1">
        <w:trPr>
          <w:trHeight w:val="275"/>
        </w:trPr>
        <w:tc>
          <w:tcPr>
            <w:tcW w:w="715" w:type="dxa"/>
            <w:tcBorders>
              <w:left w:val="single" w:sz="8" w:space="0" w:color="auto"/>
              <w:bottom w:val="single" w:sz="8" w:space="0" w:color="auto"/>
              <w:right w:val="single" w:sz="8" w:space="0" w:color="auto"/>
            </w:tcBorders>
            <w:vAlign w:val="bottom"/>
          </w:tcPr>
          <w:p w:rsidR="00D059E1" w:rsidRDefault="00D059E1">
            <w:pPr>
              <w:rPr>
                <w:sz w:val="23"/>
                <w:szCs w:val="23"/>
              </w:rPr>
            </w:pPr>
          </w:p>
        </w:tc>
        <w:tc>
          <w:tcPr>
            <w:tcW w:w="3113" w:type="dxa"/>
            <w:gridSpan w:val="2"/>
            <w:vMerge/>
            <w:tcBorders>
              <w:bottom w:val="single" w:sz="8" w:space="0" w:color="auto"/>
              <w:right w:val="single" w:sz="8" w:space="0" w:color="auto"/>
            </w:tcBorders>
            <w:vAlign w:val="bottom"/>
          </w:tcPr>
          <w:p w:rsidR="00D059E1" w:rsidRDefault="00D059E1">
            <w:pPr>
              <w:ind w:left="140"/>
              <w:rPr>
                <w:sz w:val="20"/>
                <w:szCs w:val="20"/>
              </w:rPr>
            </w:pPr>
          </w:p>
        </w:tc>
        <w:tc>
          <w:tcPr>
            <w:tcW w:w="1701" w:type="dxa"/>
            <w:tcBorders>
              <w:left w:val="single" w:sz="8" w:space="0" w:color="auto"/>
              <w:bottom w:val="single" w:sz="8" w:space="0" w:color="auto"/>
              <w:right w:val="single" w:sz="8" w:space="0" w:color="auto"/>
            </w:tcBorders>
            <w:vAlign w:val="bottom"/>
          </w:tcPr>
          <w:p w:rsidR="00D059E1" w:rsidRDefault="00D059E1">
            <w:pPr>
              <w:rPr>
                <w:sz w:val="23"/>
                <w:szCs w:val="23"/>
              </w:rPr>
            </w:pPr>
          </w:p>
        </w:tc>
        <w:tc>
          <w:tcPr>
            <w:tcW w:w="1559" w:type="dxa"/>
            <w:tcBorders>
              <w:bottom w:val="single" w:sz="8" w:space="0" w:color="auto"/>
              <w:right w:val="single" w:sz="8" w:space="0" w:color="auto"/>
            </w:tcBorders>
            <w:vAlign w:val="bottom"/>
          </w:tcPr>
          <w:p w:rsidR="00D059E1" w:rsidRDefault="00D059E1">
            <w:pPr>
              <w:rPr>
                <w:sz w:val="23"/>
                <w:szCs w:val="23"/>
              </w:rPr>
            </w:pPr>
          </w:p>
        </w:tc>
        <w:tc>
          <w:tcPr>
            <w:tcW w:w="1559" w:type="dxa"/>
            <w:tcBorders>
              <w:bottom w:val="single" w:sz="8" w:space="0" w:color="auto"/>
              <w:right w:val="single" w:sz="8" w:space="0" w:color="auto"/>
            </w:tcBorders>
            <w:vAlign w:val="bottom"/>
          </w:tcPr>
          <w:p w:rsidR="00D059E1" w:rsidRDefault="00D059E1">
            <w:pPr>
              <w:rPr>
                <w:sz w:val="23"/>
                <w:szCs w:val="23"/>
              </w:rPr>
            </w:pPr>
          </w:p>
        </w:tc>
        <w:tc>
          <w:tcPr>
            <w:tcW w:w="1559" w:type="dxa"/>
            <w:vMerge/>
            <w:tcBorders>
              <w:bottom w:val="single" w:sz="8" w:space="0" w:color="auto"/>
              <w:right w:val="single" w:sz="8" w:space="0" w:color="auto"/>
            </w:tcBorders>
          </w:tcPr>
          <w:p w:rsidR="00D059E1" w:rsidRDefault="00D059E1">
            <w:pPr>
              <w:rPr>
                <w:sz w:val="23"/>
                <w:szCs w:val="23"/>
              </w:rPr>
            </w:pPr>
          </w:p>
        </w:tc>
      </w:tr>
      <w:tr w:rsidR="00D059E1" w:rsidTr="00D059E1">
        <w:trPr>
          <w:trHeight w:val="262"/>
        </w:trPr>
        <w:tc>
          <w:tcPr>
            <w:tcW w:w="715" w:type="dxa"/>
            <w:tcBorders>
              <w:left w:val="single" w:sz="8" w:space="0" w:color="auto"/>
              <w:right w:val="single" w:sz="8" w:space="0" w:color="auto"/>
            </w:tcBorders>
            <w:vAlign w:val="bottom"/>
          </w:tcPr>
          <w:p w:rsidR="00D059E1" w:rsidRDefault="00D059E1">
            <w:pPr>
              <w:spacing w:line="259" w:lineRule="exact"/>
              <w:ind w:left="120"/>
              <w:rPr>
                <w:sz w:val="20"/>
                <w:szCs w:val="20"/>
              </w:rPr>
            </w:pPr>
            <w:r>
              <w:rPr>
                <w:rFonts w:eastAsia="Times New Roman"/>
                <w:sz w:val="24"/>
                <w:szCs w:val="24"/>
              </w:rPr>
              <w:t>3.</w:t>
            </w:r>
          </w:p>
        </w:tc>
        <w:tc>
          <w:tcPr>
            <w:tcW w:w="3113" w:type="dxa"/>
            <w:gridSpan w:val="2"/>
            <w:vMerge w:val="restart"/>
            <w:tcBorders>
              <w:right w:val="single" w:sz="8" w:space="0" w:color="auto"/>
            </w:tcBorders>
            <w:vAlign w:val="bottom"/>
          </w:tcPr>
          <w:p w:rsidR="00D059E1" w:rsidRDefault="00D059E1">
            <w:pPr>
              <w:spacing w:line="262" w:lineRule="exact"/>
              <w:ind w:left="100"/>
              <w:rPr>
                <w:sz w:val="20"/>
                <w:szCs w:val="20"/>
              </w:rPr>
            </w:pPr>
            <w:r>
              <w:rPr>
                <w:rFonts w:ascii="Georgia" w:eastAsia="Georgia" w:hAnsi="Georgia" w:cs="Georgia"/>
                <w:b/>
                <w:bCs/>
                <w:w w:val="93"/>
                <w:sz w:val="24"/>
                <w:szCs w:val="24"/>
              </w:rPr>
              <w:t>Оказать первую медицинскую</w:t>
            </w:r>
          </w:p>
          <w:p w:rsidR="00D059E1" w:rsidRDefault="00D059E1">
            <w:pPr>
              <w:spacing w:line="271" w:lineRule="exact"/>
              <w:ind w:left="100"/>
              <w:rPr>
                <w:sz w:val="20"/>
                <w:szCs w:val="20"/>
              </w:rPr>
            </w:pPr>
            <w:r>
              <w:rPr>
                <w:rFonts w:ascii="Georgia" w:eastAsia="Georgia" w:hAnsi="Georgia" w:cs="Georgia"/>
                <w:b/>
                <w:bCs/>
                <w:sz w:val="24"/>
                <w:szCs w:val="24"/>
              </w:rPr>
              <w:t>помощь в зависимости от</w:t>
            </w:r>
          </w:p>
          <w:p w:rsidR="00D059E1" w:rsidRDefault="00D059E1">
            <w:pPr>
              <w:ind w:left="100"/>
              <w:rPr>
                <w:sz w:val="20"/>
                <w:szCs w:val="20"/>
              </w:rPr>
            </w:pPr>
            <w:r>
              <w:rPr>
                <w:rFonts w:ascii="Georgia" w:eastAsia="Georgia" w:hAnsi="Georgia" w:cs="Georgia"/>
                <w:b/>
                <w:bCs/>
                <w:sz w:val="24"/>
                <w:szCs w:val="24"/>
              </w:rPr>
              <w:t>ситуации.</w:t>
            </w:r>
          </w:p>
          <w:p w:rsidR="00D059E1" w:rsidRDefault="00D059E1">
            <w:pPr>
              <w:spacing w:line="271" w:lineRule="exact"/>
              <w:ind w:left="140"/>
              <w:rPr>
                <w:sz w:val="20"/>
                <w:szCs w:val="20"/>
              </w:rPr>
            </w:pPr>
            <w:r>
              <w:rPr>
                <w:rFonts w:ascii="Georgia" w:eastAsia="Georgia" w:hAnsi="Georgia" w:cs="Georgia"/>
                <w:b/>
                <w:bCs/>
                <w:w w:val="97"/>
                <w:sz w:val="24"/>
                <w:szCs w:val="24"/>
              </w:rPr>
              <w:t>Признаки симптомов и</w:t>
            </w:r>
          </w:p>
          <w:p w:rsidR="00D059E1" w:rsidRDefault="00D059E1">
            <w:pPr>
              <w:ind w:left="140"/>
              <w:rPr>
                <w:sz w:val="20"/>
                <w:szCs w:val="20"/>
              </w:rPr>
            </w:pPr>
            <w:r>
              <w:rPr>
                <w:rFonts w:ascii="Georgia" w:eastAsia="Georgia" w:hAnsi="Georgia" w:cs="Georgia"/>
                <w:b/>
                <w:bCs/>
                <w:sz w:val="24"/>
                <w:szCs w:val="24"/>
              </w:rPr>
              <w:t>навыки оказания</w:t>
            </w:r>
          </w:p>
          <w:p w:rsidR="00D059E1" w:rsidRDefault="00D059E1">
            <w:pPr>
              <w:ind w:left="140"/>
              <w:rPr>
                <w:sz w:val="20"/>
                <w:szCs w:val="20"/>
              </w:rPr>
            </w:pPr>
            <w:r>
              <w:rPr>
                <w:rFonts w:ascii="Georgia" w:eastAsia="Georgia" w:hAnsi="Georgia" w:cs="Georgia"/>
                <w:b/>
                <w:bCs/>
                <w:w w:val="97"/>
                <w:sz w:val="24"/>
                <w:szCs w:val="24"/>
              </w:rPr>
              <w:t>помощи в приложении</w:t>
            </w:r>
          </w:p>
          <w:p w:rsidR="00D059E1" w:rsidRDefault="00D059E1">
            <w:pPr>
              <w:spacing w:line="271" w:lineRule="exact"/>
              <w:ind w:left="140"/>
              <w:rPr>
                <w:sz w:val="20"/>
                <w:szCs w:val="20"/>
              </w:rPr>
            </w:pPr>
            <w:r>
              <w:rPr>
                <w:rFonts w:ascii="Georgia" w:eastAsia="Georgia" w:hAnsi="Georgia" w:cs="Georgia"/>
                <w:b/>
                <w:bCs/>
                <w:sz w:val="24"/>
                <w:szCs w:val="24"/>
              </w:rPr>
              <w:t>№1 Стандарта по</w:t>
            </w:r>
          </w:p>
          <w:p w:rsidR="00D059E1" w:rsidRDefault="00D059E1">
            <w:pPr>
              <w:ind w:left="140"/>
              <w:rPr>
                <w:sz w:val="20"/>
                <w:szCs w:val="20"/>
              </w:rPr>
            </w:pPr>
            <w:r>
              <w:rPr>
                <w:rFonts w:ascii="Georgia" w:eastAsia="Georgia" w:hAnsi="Georgia" w:cs="Georgia"/>
                <w:b/>
                <w:bCs/>
                <w:sz w:val="24"/>
                <w:szCs w:val="24"/>
              </w:rPr>
              <w:t>оказанию первой</w:t>
            </w:r>
          </w:p>
          <w:p w:rsidR="00D059E1" w:rsidRDefault="00D059E1">
            <w:pPr>
              <w:spacing w:line="271" w:lineRule="exact"/>
              <w:ind w:left="140"/>
              <w:rPr>
                <w:sz w:val="20"/>
                <w:szCs w:val="20"/>
              </w:rPr>
            </w:pPr>
            <w:r>
              <w:rPr>
                <w:rFonts w:ascii="Georgia" w:eastAsia="Georgia" w:hAnsi="Georgia" w:cs="Georgia"/>
                <w:b/>
                <w:bCs/>
                <w:sz w:val="24"/>
                <w:szCs w:val="24"/>
              </w:rPr>
              <w:t>медицинской</w:t>
            </w:r>
          </w:p>
          <w:p w:rsidR="00D059E1" w:rsidRDefault="00D059E1" w:rsidP="00D059E1">
            <w:pPr>
              <w:ind w:left="160"/>
              <w:rPr>
                <w:sz w:val="20"/>
                <w:szCs w:val="20"/>
              </w:rPr>
            </w:pPr>
            <w:r>
              <w:rPr>
                <w:rFonts w:ascii="Georgia" w:eastAsia="Georgia" w:hAnsi="Georgia" w:cs="Georgia"/>
                <w:b/>
                <w:bCs/>
                <w:sz w:val="24"/>
                <w:szCs w:val="24"/>
              </w:rPr>
              <w:t>помощи.</w:t>
            </w:r>
          </w:p>
        </w:tc>
        <w:tc>
          <w:tcPr>
            <w:tcW w:w="1701" w:type="dxa"/>
            <w:tcBorders>
              <w:right w:val="single" w:sz="8" w:space="0" w:color="auto"/>
            </w:tcBorders>
            <w:vAlign w:val="bottom"/>
          </w:tcPr>
          <w:p w:rsidR="00D059E1" w:rsidRDefault="002D5DB2">
            <w:pPr>
              <w:spacing w:line="259" w:lineRule="exact"/>
              <w:ind w:left="100"/>
              <w:rPr>
                <w:sz w:val="20"/>
                <w:szCs w:val="20"/>
              </w:rPr>
            </w:pPr>
            <w:r>
              <w:rPr>
                <w:rFonts w:eastAsia="Times New Roman"/>
                <w:sz w:val="24"/>
                <w:szCs w:val="24"/>
              </w:rPr>
              <w:t>УК</w:t>
            </w:r>
            <w:r w:rsidR="00D059E1">
              <w:rPr>
                <w:rFonts w:eastAsia="Times New Roman"/>
                <w:sz w:val="24"/>
                <w:szCs w:val="24"/>
              </w:rPr>
              <w:t>, А.</w:t>
            </w:r>
          </w:p>
        </w:tc>
        <w:tc>
          <w:tcPr>
            <w:tcW w:w="1559" w:type="dxa"/>
            <w:tcBorders>
              <w:right w:val="single" w:sz="8" w:space="0" w:color="auto"/>
            </w:tcBorders>
            <w:vAlign w:val="bottom"/>
          </w:tcPr>
          <w:p w:rsidR="00D059E1" w:rsidRDefault="00D059E1">
            <w:pPr>
              <w:spacing w:line="259" w:lineRule="exact"/>
              <w:ind w:left="80"/>
              <w:rPr>
                <w:sz w:val="20"/>
                <w:szCs w:val="20"/>
              </w:rPr>
            </w:pPr>
            <w:r>
              <w:rPr>
                <w:rFonts w:eastAsia="Times New Roman"/>
                <w:sz w:val="24"/>
                <w:szCs w:val="24"/>
              </w:rPr>
              <w:t>УК.</w:t>
            </w:r>
          </w:p>
        </w:tc>
        <w:tc>
          <w:tcPr>
            <w:tcW w:w="1559" w:type="dxa"/>
            <w:tcBorders>
              <w:right w:val="single" w:sz="8" w:space="0" w:color="auto"/>
            </w:tcBorders>
            <w:vAlign w:val="bottom"/>
          </w:tcPr>
          <w:p w:rsidR="00D059E1" w:rsidRDefault="00D059E1">
            <w:pPr>
              <w:spacing w:line="259" w:lineRule="exact"/>
              <w:ind w:left="100"/>
              <w:rPr>
                <w:sz w:val="20"/>
                <w:szCs w:val="20"/>
              </w:rPr>
            </w:pPr>
            <w:r>
              <w:rPr>
                <w:rFonts w:eastAsia="Times New Roman"/>
                <w:sz w:val="24"/>
                <w:szCs w:val="24"/>
              </w:rPr>
              <w:t>Немедленно.</w:t>
            </w:r>
          </w:p>
        </w:tc>
        <w:tc>
          <w:tcPr>
            <w:tcW w:w="1559" w:type="dxa"/>
            <w:tcBorders>
              <w:right w:val="single" w:sz="8" w:space="0" w:color="auto"/>
            </w:tcBorders>
          </w:tcPr>
          <w:p w:rsidR="00D059E1" w:rsidRDefault="00D059E1">
            <w:pPr>
              <w:spacing w:line="259" w:lineRule="exact"/>
              <w:ind w:left="100"/>
              <w:rPr>
                <w:rFonts w:eastAsia="Times New Roman"/>
                <w:sz w:val="24"/>
                <w:szCs w:val="24"/>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6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r>
              <w:rPr>
                <w:rFonts w:eastAsia="Times New Roman"/>
                <w:sz w:val="24"/>
                <w:szCs w:val="24"/>
              </w:rPr>
              <w:t>Проставить комментарий в программе</w:t>
            </w: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6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6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6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6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6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6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60"/>
              <w:rPr>
                <w:sz w:val="20"/>
                <w:szCs w:val="20"/>
              </w:rPr>
            </w:pPr>
          </w:p>
        </w:tc>
        <w:tc>
          <w:tcPr>
            <w:tcW w:w="1701" w:type="dxa"/>
            <w:tcBorders>
              <w:left w:val="single" w:sz="8" w:space="0" w:color="auto"/>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6"/>
        </w:trPr>
        <w:tc>
          <w:tcPr>
            <w:tcW w:w="715" w:type="dxa"/>
            <w:tcBorders>
              <w:left w:val="single" w:sz="8" w:space="0" w:color="auto"/>
              <w:bottom w:val="single" w:sz="8" w:space="0" w:color="auto"/>
              <w:right w:val="single" w:sz="8" w:space="0" w:color="auto"/>
            </w:tcBorders>
            <w:vAlign w:val="bottom"/>
          </w:tcPr>
          <w:p w:rsidR="00D059E1" w:rsidRDefault="00D059E1">
            <w:pPr>
              <w:rPr>
                <w:sz w:val="24"/>
                <w:szCs w:val="24"/>
              </w:rPr>
            </w:pPr>
          </w:p>
        </w:tc>
        <w:tc>
          <w:tcPr>
            <w:tcW w:w="3113" w:type="dxa"/>
            <w:gridSpan w:val="2"/>
            <w:vMerge/>
            <w:tcBorders>
              <w:bottom w:val="single" w:sz="8" w:space="0" w:color="auto"/>
              <w:right w:val="single" w:sz="8" w:space="0" w:color="auto"/>
            </w:tcBorders>
            <w:vAlign w:val="bottom"/>
          </w:tcPr>
          <w:p w:rsidR="00D059E1" w:rsidRDefault="00D059E1">
            <w:pPr>
              <w:ind w:left="160"/>
              <w:rPr>
                <w:sz w:val="20"/>
                <w:szCs w:val="20"/>
              </w:rPr>
            </w:pPr>
          </w:p>
        </w:tc>
        <w:tc>
          <w:tcPr>
            <w:tcW w:w="1701" w:type="dxa"/>
            <w:tcBorders>
              <w:left w:val="single" w:sz="8" w:space="0" w:color="auto"/>
              <w:bottom w:val="single" w:sz="8" w:space="0" w:color="auto"/>
              <w:right w:val="single" w:sz="8" w:space="0" w:color="auto"/>
            </w:tcBorders>
            <w:vAlign w:val="bottom"/>
          </w:tcPr>
          <w:p w:rsidR="00D059E1" w:rsidRDefault="00D059E1">
            <w:pPr>
              <w:rPr>
                <w:sz w:val="24"/>
                <w:szCs w:val="24"/>
              </w:rPr>
            </w:pPr>
          </w:p>
        </w:tc>
        <w:tc>
          <w:tcPr>
            <w:tcW w:w="1559" w:type="dxa"/>
            <w:tcBorders>
              <w:bottom w:val="single" w:sz="8" w:space="0" w:color="auto"/>
              <w:right w:val="single" w:sz="8" w:space="0" w:color="auto"/>
            </w:tcBorders>
            <w:vAlign w:val="bottom"/>
          </w:tcPr>
          <w:p w:rsidR="00D059E1" w:rsidRDefault="00D059E1">
            <w:pPr>
              <w:rPr>
                <w:sz w:val="24"/>
                <w:szCs w:val="24"/>
              </w:rPr>
            </w:pPr>
          </w:p>
        </w:tc>
        <w:tc>
          <w:tcPr>
            <w:tcW w:w="1559" w:type="dxa"/>
            <w:tcBorders>
              <w:bottom w:val="single" w:sz="8" w:space="0" w:color="auto"/>
              <w:right w:val="single" w:sz="8" w:space="0" w:color="auto"/>
            </w:tcBorders>
            <w:vAlign w:val="bottom"/>
          </w:tcPr>
          <w:p w:rsidR="00D059E1" w:rsidRDefault="00D059E1">
            <w:pPr>
              <w:rPr>
                <w:sz w:val="24"/>
                <w:szCs w:val="24"/>
              </w:rPr>
            </w:pPr>
          </w:p>
        </w:tc>
        <w:tc>
          <w:tcPr>
            <w:tcW w:w="1559" w:type="dxa"/>
            <w:tcBorders>
              <w:bottom w:val="single" w:sz="8" w:space="0" w:color="auto"/>
              <w:right w:val="single" w:sz="8" w:space="0" w:color="auto"/>
            </w:tcBorders>
          </w:tcPr>
          <w:p w:rsidR="00D059E1" w:rsidRDefault="00D059E1">
            <w:pPr>
              <w:rPr>
                <w:sz w:val="24"/>
                <w:szCs w:val="24"/>
              </w:rPr>
            </w:pPr>
          </w:p>
        </w:tc>
      </w:tr>
      <w:tr w:rsidR="00D059E1" w:rsidTr="00D059E1">
        <w:trPr>
          <w:trHeight w:val="261"/>
        </w:trPr>
        <w:tc>
          <w:tcPr>
            <w:tcW w:w="715" w:type="dxa"/>
            <w:tcBorders>
              <w:left w:val="single" w:sz="8" w:space="0" w:color="auto"/>
              <w:right w:val="single" w:sz="8" w:space="0" w:color="auto"/>
            </w:tcBorders>
            <w:vAlign w:val="bottom"/>
          </w:tcPr>
          <w:p w:rsidR="00D059E1" w:rsidRDefault="00D059E1">
            <w:pPr>
              <w:spacing w:line="258" w:lineRule="exact"/>
              <w:ind w:left="120"/>
              <w:rPr>
                <w:sz w:val="20"/>
                <w:szCs w:val="20"/>
              </w:rPr>
            </w:pPr>
            <w:r>
              <w:rPr>
                <w:rFonts w:eastAsia="Times New Roman"/>
                <w:sz w:val="24"/>
                <w:szCs w:val="24"/>
              </w:rPr>
              <w:t>3.1.</w:t>
            </w:r>
          </w:p>
        </w:tc>
        <w:tc>
          <w:tcPr>
            <w:tcW w:w="3113" w:type="dxa"/>
            <w:gridSpan w:val="2"/>
            <w:vMerge w:val="restart"/>
            <w:tcBorders>
              <w:right w:val="single" w:sz="8" w:space="0" w:color="auto"/>
            </w:tcBorders>
            <w:vAlign w:val="bottom"/>
          </w:tcPr>
          <w:p w:rsidR="00D059E1" w:rsidRDefault="00D059E1">
            <w:pPr>
              <w:spacing w:line="261" w:lineRule="exact"/>
              <w:ind w:left="100"/>
              <w:rPr>
                <w:sz w:val="20"/>
                <w:szCs w:val="20"/>
              </w:rPr>
            </w:pPr>
            <w:r>
              <w:rPr>
                <w:rFonts w:ascii="Georgia" w:eastAsia="Georgia" w:hAnsi="Georgia" w:cs="Georgia"/>
                <w:b/>
                <w:bCs/>
                <w:sz w:val="24"/>
                <w:szCs w:val="24"/>
              </w:rPr>
              <w:t>При обмороке:</w:t>
            </w:r>
          </w:p>
          <w:p w:rsidR="00D059E1" w:rsidRDefault="00D059E1">
            <w:pPr>
              <w:ind w:left="100"/>
              <w:rPr>
                <w:sz w:val="20"/>
                <w:szCs w:val="20"/>
              </w:rPr>
            </w:pPr>
            <w:r>
              <w:rPr>
                <w:rFonts w:ascii="Georgia" w:eastAsia="Georgia" w:hAnsi="Georgia" w:cs="Georgia"/>
                <w:b/>
                <w:bCs/>
                <w:w w:val="94"/>
                <w:sz w:val="24"/>
                <w:szCs w:val="24"/>
              </w:rPr>
              <w:t>Положить человека на диван,</w:t>
            </w:r>
          </w:p>
          <w:p w:rsidR="00D059E1" w:rsidRDefault="00D059E1">
            <w:pPr>
              <w:spacing w:line="271" w:lineRule="exact"/>
              <w:ind w:left="100"/>
              <w:rPr>
                <w:sz w:val="20"/>
                <w:szCs w:val="20"/>
              </w:rPr>
            </w:pPr>
            <w:r>
              <w:rPr>
                <w:rFonts w:ascii="Georgia" w:eastAsia="Georgia" w:hAnsi="Georgia" w:cs="Georgia"/>
                <w:b/>
                <w:bCs/>
                <w:w w:val="97"/>
                <w:sz w:val="24"/>
                <w:szCs w:val="24"/>
              </w:rPr>
              <w:t>поднять ноги, дать понюхать</w:t>
            </w:r>
          </w:p>
          <w:p w:rsidR="00D059E1" w:rsidRDefault="00D059E1">
            <w:pPr>
              <w:ind w:left="100"/>
              <w:rPr>
                <w:sz w:val="20"/>
                <w:szCs w:val="20"/>
              </w:rPr>
            </w:pPr>
            <w:r>
              <w:rPr>
                <w:rFonts w:ascii="Georgia" w:eastAsia="Georgia" w:hAnsi="Georgia" w:cs="Georgia"/>
                <w:b/>
                <w:bCs/>
                <w:sz w:val="24"/>
                <w:szCs w:val="24"/>
              </w:rPr>
              <w:t>нашатырный спирт, налить</w:t>
            </w:r>
          </w:p>
          <w:p w:rsidR="00D059E1" w:rsidRDefault="00D059E1">
            <w:pPr>
              <w:spacing w:line="271" w:lineRule="exact"/>
              <w:ind w:left="100"/>
              <w:rPr>
                <w:sz w:val="20"/>
                <w:szCs w:val="20"/>
              </w:rPr>
            </w:pPr>
            <w:r>
              <w:rPr>
                <w:rFonts w:ascii="Georgia" w:eastAsia="Georgia" w:hAnsi="Georgia" w:cs="Georgia"/>
                <w:b/>
                <w:bCs/>
                <w:w w:val="91"/>
                <w:sz w:val="24"/>
                <w:szCs w:val="24"/>
              </w:rPr>
              <w:t>выпить прохладной воды. При</w:t>
            </w:r>
          </w:p>
          <w:p w:rsidR="00D059E1" w:rsidRDefault="00D059E1">
            <w:pPr>
              <w:ind w:left="100"/>
              <w:rPr>
                <w:sz w:val="20"/>
                <w:szCs w:val="20"/>
              </w:rPr>
            </w:pPr>
            <w:r>
              <w:rPr>
                <w:rFonts w:ascii="Georgia" w:eastAsia="Georgia" w:hAnsi="Georgia" w:cs="Georgia"/>
                <w:b/>
                <w:bCs/>
                <w:w w:val="88"/>
                <w:sz w:val="24"/>
                <w:szCs w:val="24"/>
              </w:rPr>
              <w:t>необходимости вызвать скорую</w:t>
            </w:r>
          </w:p>
          <w:p w:rsidR="00D059E1" w:rsidRDefault="00D059E1" w:rsidP="00D059E1">
            <w:pPr>
              <w:ind w:left="100"/>
              <w:rPr>
                <w:sz w:val="20"/>
                <w:szCs w:val="20"/>
              </w:rPr>
            </w:pPr>
            <w:r>
              <w:rPr>
                <w:rFonts w:ascii="Georgia" w:eastAsia="Georgia" w:hAnsi="Georgia" w:cs="Georgia"/>
                <w:b/>
                <w:bCs/>
                <w:sz w:val="24"/>
                <w:szCs w:val="24"/>
              </w:rPr>
              <w:t>помощь.</w:t>
            </w:r>
          </w:p>
        </w:tc>
        <w:tc>
          <w:tcPr>
            <w:tcW w:w="1701" w:type="dxa"/>
            <w:tcBorders>
              <w:right w:val="single" w:sz="8" w:space="0" w:color="auto"/>
            </w:tcBorders>
            <w:vAlign w:val="bottom"/>
          </w:tcPr>
          <w:p w:rsidR="00D059E1" w:rsidRDefault="00D059E1">
            <w:pPr>
              <w:spacing w:line="258" w:lineRule="exact"/>
              <w:ind w:left="100"/>
              <w:rPr>
                <w:sz w:val="20"/>
                <w:szCs w:val="20"/>
              </w:rPr>
            </w:pPr>
            <w:r>
              <w:rPr>
                <w:rFonts w:eastAsia="Times New Roman"/>
                <w:sz w:val="24"/>
                <w:szCs w:val="24"/>
              </w:rPr>
              <w:t>МПФ, А.</w:t>
            </w:r>
          </w:p>
        </w:tc>
        <w:tc>
          <w:tcPr>
            <w:tcW w:w="1559" w:type="dxa"/>
            <w:tcBorders>
              <w:right w:val="single" w:sz="8" w:space="0" w:color="auto"/>
            </w:tcBorders>
            <w:vAlign w:val="bottom"/>
          </w:tcPr>
          <w:p w:rsidR="00D059E1" w:rsidRDefault="00D059E1">
            <w:pPr>
              <w:spacing w:line="258" w:lineRule="exact"/>
              <w:ind w:left="80"/>
              <w:rPr>
                <w:sz w:val="20"/>
                <w:szCs w:val="20"/>
              </w:rPr>
            </w:pPr>
            <w:r>
              <w:rPr>
                <w:rFonts w:eastAsia="Times New Roman"/>
                <w:sz w:val="24"/>
                <w:szCs w:val="24"/>
              </w:rPr>
              <w:t>УК.</w:t>
            </w:r>
          </w:p>
        </w:tc>
        <w:tc>
          <w:tcPr>
            <w:tcW w:w="1559" w:type="dxa"/>
            <w:tcBorders>
              <w:right w:val="single" w:sz="8" w:space="0" w:color="auto"/>
            </w:tcBorders>
            <w:vAlign w:val="bottom"/>
          </w:tcPr>
          <w:p w:rsidR="00D059E1" w:rsidRDefault="00D059E1">
            <w:pPr>
              <w:spacing w:line="258" w:lineRule="exact"/>
              <w:ind w:left="100"/>
              <w:rPr>
                <w:sz w:val="20"/>
                <w:szCs w:val="20"/>
              </w:rPr>
            </w:pPr>
            <w:r>
              <w:rPr>
                <w:rFonts w:eastAsia="Times New Roman"/>
                <w:sz w:val="24"/>
                <w:szCs w:val="24"/>
              </w:rPr>
              <w:t>Немедленно</w:t>
            </w:r>
          </w:p>
        </w:tc>
        <w:tc>
          <w:tcPr>
            <w:tcW w:w="1559" w:type="dxa"/>
            <w:tcBorders>
              <w:right w:val="single" w:sz="8" w:space="0" w:color="auto"/>
            </w:tcBorders>
          </w:tcPr>
          <w:p w:rsidR="00D059E1" w:rsidRDefault="00D059E1">
            <w:pPr>
              <w:spacing w:line="258" w:lineRule="exact"/>
              <w:ind w:left="100"/>
              <w:rPr>
                <w:rFonts w:eastAsia="Times New Roman"/>
                <w:sz w:val="24"/>
                <w:szCs w:val="24"/>
              </w:rPr>
            </w:pPr>
            <w:r>
              <w:rPr>
                <w:rFonts w:eastAsia="Times New Roman"/>
                <w:sz w:val="24"/>
                <w:szCs w:val="24"/>
              </w:rPr>
              <w:t>Проставить комментарий в программе</w:t>
            </w: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5"/>
        </w:trPr>
        <w:tc>
          <w:tcPr>
            <w:tcW w:w="715" w:type="dxa"/>
            <w:tcBorders>
              <w:left w:val="single" w:sz="8" w:space="0" w:color="auto"/>
              <w:bottom w:val="single" w:sz="8" w:space="0" w:color="auto"/>
              <w:right w:val="single" w:sz="8" w:space="0" w:color="auto"/>
            </w:tcBorders>
            <w:vAlign w:val="bottom"/>
          </w:tcPr>
          <w:p w:rsidR="00D059E1" w:rsidRDefault="00D059E1">
            <w:pPr>
              <w:rPr>
                <w:sz w:val="23"/>
                <w:szCs w:val="23"/>
              </w:rPr>
            </w:pPr>
          </w:p>
        </w:tc>
        <w:tc>
          <w:tcPr>
            <w:tcW w:w="3113" w:type="dxa"/>
            <w:gridSpan w:val="2"/>
            <w:vMerge/>
            <w:tcBorders>
              <w:bottom w:val="single" w:sz="8" w:space="0" w:color="auto"/>
              <w:right w:val="single" w:sz="8" w:space="0" w:color="auto"/>
            </w:tcBorders>
            <w:vAlign w:val="bottom"/>
          </w:tcPr>
          <w:p w:rsidR="00D059E1" w:rsidRDefault="00D059E1">
            <w:pPr>
              <w:ind w:left="100"/>
              <w:rPr>
                <w:sz w:val="20"/>
                <w:szCs w:val="20"/>
              </w:rPr>
            </w:pPr>
          </w:p>
        </w:tc>
        <w:tc>
          <w:tcPr>
            <w:tcW w:w="1701" w:type="dxa"/>
            <w:tcBorders>
              <w:bottom w:val="single" w:sz="8" w:space="0" w:color="auto"/>
              <w:right w:val="single" w:sz="8" w:space="0" w:color="auto"/>
            </w:tcBorders>
            <w:vAlign w:val="bottom"/>
          </w:tcPr>
          <w:p w:rsidR="00D059E1" w:rsidRDefault="00D059E1">
            <w:pPr>
              <w:rPr>
                <w:sz w:val="23"/>
                <w:szCs w:val="23"/>
              </w:rPr>
            </w:pPr>
          </w:p>
        </w:tc>
        <w:tc>
          <w:tcPr>
            <w:tcW w:w="1559" w:type="dxa"/>
            <w:tcBorders>
              <w:bottom w:val="single" w:sz="8" w:space="0" w:color="auto"/>
              <w:right w:val="single" w:sz="8" w:space="0" w:color="auto"/>
            </w:tcBorders>
            <w:vAlign w:val="bottom"/>
          </w:tcPr>
          <w:p w:rsidR="00D059E1" w:rsidRDefault="00D059E1">
            <w:pPr>
              <w:rPr>
                <w:sz w:val="23"/>
                <w:szCs w:val="23"/>
              </w:rPr>
            </w:pPr>
          </w:p>
        </w:tc>
        <w:tc>
          <w:tcPr>
            <w:tcW w:w="1559" w:type="dxa"/>
            <w:tcBorders>
              <w:bottom w:val="single" w:sz="8" w:space="0" w:color="auto"/>
              <w:right w:val="single" w:sz="8" w:space="0" w:color="auto"/>
            </w:tcBorders>
            <w:vAlign w:val="bottom"/>
          </w:tcPr>
          <w:p w:rsidR="00D059E1" w:rsidRDefault="00D059E1">
            <w:pPr>
              <w:rPr>
                <w:sz w:val="23"/>
                <w:szCs w:val="23"/>
              </w:rPr>
            </w:pPr>
          </w:p>
        </w:tc>
        <w:tc>
          <w:tcPr>
            <w:tcW w:w="1559" w:type="dxa"/>
            <w:tcBorders>
              <w:bottom w:val="single" w:sz="8" w:space="0" w:color="auto"/>
              <w:right w:val="single" w:sz="8" w:space="0" w:color="auto"/>
            </w:tcBorders>
          </w:tcPr>
          <w:p w:rsidR="00D059E1" w:rsidRDefault="00D059E1">
            <w:pPr>
              <w:rPr>
                <w:sz w:val="23"/>
                <w:szCs w:val="23"/>
              </w:rPr>
            </w:pPr>
          </w:p>
        </w:tc>
      </w:tr>
      <w:tr w:rsidR="00D059E1" w:rsidTr="00D059E1">
        <w:trPr>
          <w:trHeight w:val="348"/>
        </w:trPr>
        <w:tc>
          <w:tcPr>
            <w:tcW w:w="715" w:type="dxa"/>
            <w:tcBorders>
              <w:left w:val="single" w:sz="8" w:space="0" w:color="auto"/>
              <w:right w:val="single" w:sz="8" w:space="0" w:color="auto"/>
            </w:tcBorders>
            <w:vAlign w:val="bottom"/>
          </w:tcPr>
          <w:p w:rsidR="00D059E1" w:rsidRDefault="00D059E1">
            <w:pPr>
              <w:spacing w:line="257" w:lineRule="exact"/>
              <w:ind w:left="120"/>
              <w:rPr>
                <w:sz w:val="20"/>
                <w:szCs w:val="20"/>
              </w:rPr>
            </w:pPr>
            <w:r>
              <w:rPr>
                <w:rFonts w:eastAsia="Times New Roman"/>
                <w:sz w:val="24"/>
                <w:szCs w:val="24"/>
              </w:rPr>
              <w:t>3.2.</w:t>
            </w:r>
          </w:p>
        </w:tc>
        <w:tc>
          <w:tcPr>
            <w:tcW w:w="3113" w:type="dxa"/>
            <w:gridSpan w:val="2"/>
            <w:vMerge w:val="restart"/>
            <w:tcBorders>
              <w:right w:val="single" w:sz="8" w:space="0" w:color="auto"/>
            </w:tcBorders>
            <w:vAlign w:val="bottom"/>
          </w:tcPr>
          <w:p w:rsidR="00D059E1" w:rsidRDefault="00D059E1">
            <w:pPr>
              <w:ind w:left="100"/>
              <w:rPr>
                <w:sz w:val="20"/>
                <w:szCs w:val="20"/>
              </w:rPr>
            </w:pPr>
            <w:r>
              <w:rPr>
                <w:rFonts w:ascii="Georgia" w:eastAsia="Georgia" w:hAnsi="Georgia" w:cs="Georgia"/>
                <w:b/>
                <w:bCs/>
                <w:sz w:val="24"/>
                <w:szCs w:val="24"/>
              </w:rPr>
              <w:t>При ушибе:</w:t>
            </w:r>
          </w:p>
          <w:p w:rsidR="00D059E1" w:rsidRDefault="00D059E1">
            <w:pPr>
              <w:spacing w:line="271" w:lineRule="exact"/>
              <w:ind w:left="100"/>
              <w:rPr>
                <w:sz w:val="20"/>
                <w:szCs w:val="20"/>
              </w:rPr>
            </w:pPr>
            <w:r>
              <w:rPr>
                <w:rFonts w:ascii="Georgia" w:eastAsia="Georgia" w:hAnsi="Georgia" w:cs="Georgia"/>
                <w:b/>
                <w:bCs/>
                <w:sz w:val="24"/>
                <w:szCs w:val="24"/>
              </w:rPr>
              <w:t>На место ушиба наложить</w:t>
            </w:r>
          </w:p>
          <w:p w:rsidR="00D059E1" w:rsidRDefault="00D059E1">
            <w:pPr>
              <w:ind w:left="100"/>
              <w:rPr>
                <w:sz w:val="20"/>
                <w:szCs w:val="20"/>
              </w:rPr>
            </w:pPr>
            <w:r>
              <w:rPr>
                <w:rFonts w:ascii="Georgia" w:eastAsia="Georgia" w:hAnsi="Georgia" w:cs="Georgia"/>
                <w:b/>
                <w:bCs/>
                <w:sz w:val="24"/>
                <w:szCs w:val="24"/>
              </w:rPr>
              <w:t>холодный компресс, тугую</w:t>
            </w:r>
          </w:p>
          <w:p w:rsidR="00D059E1" w:rsidRDefault="00D059E1">
            <w:pPr>
              <w:ind w:left="100"/>
              <w:rPr>
                <w:sz w:val="20"/>
                <w:szCs w:val="20"/>
              </w:rPr>
            </w:pPr>
            <w:r>
              <w:rPr>
                <w:rFonts w:ascii="Georgia" w:eastAsia="Georgia" w:hAnsi="Georgia" w:cs="Georgia"/>
                <w:b/>
                <w:bCs/>
                <w:w w:val="93"/>
                <w:sz w:val="24"/>
                <w:szCs w:val="24"/>
              </w:rPr>
              <w:lastRenderedPageBreak/>
              <w:t>повязку. Место ушиба должно</w:t>
            </w:r>
          </w:p>
          <w:p w:rsidR="00D059E1" w:rsidRDefault="00D059E1">
            <w:pPr>
              <w:spacing w:line="271" w:lineRule="exact"/>
              <w:ind w:left="100"/>
              <w:rPr>
                <w:sz w:val="20"/>
                <w:szCs w:val="20"/>
              </w:rPr>
            </w:pPr>
            <w:r>
              <w:rPr>
                <w:rFonts w:ascii="Georgia" w:eastAsia="Georgia" w:hAnsi="Georgia" w:cs="Georgia"/>
                <w:b/>
                <w:bCs/>
                <w:w w:val="95"/>
                <w:sz w:val="24"/>
                <w:szCs w:val="24"/>
              </w:rPr>
              <w:t>находиться в покое. Действие</w:t>
            </w:r>
          </w:p>
          <w:p w:rsidR="00D059E1" w:rsidRDefault="00D059E1">
            <w:pPr>
              <w:ind w:left="100"/>
              <w:rPr>
                <w:sz w:val="20"/>
                <w:szCs w:val="20"/>
              </w:rPr>
            </w:pPr>
            <w:r>
              <w:rPr>
                <w:rFonts w:ascii="Georgia" w:eastAsia="Georgia" w:hAnsi="Georgia" w:cs="Georgia"/>
                <w:b/>
                <w:bCs/>
                <w:w w:val="88"/>
                <w:sz w:val="24"/>
                <w:szCs w:val="24"/>
              </w:rPr>
              <w:t>холода обусловлено остановкой</w:t>
            </w:r>
          </w:p>
          <w:p w:rsidR="00D059E1" w:rsidRDefault="00D059E1">
            <w:pPr>
              <w:ind w:left="100"/>
              <w:rPr>
                <w:sz w:val="20"/>
                <w:szCs w:val="20"/>
              </w:rPr>
            </w:pPr>
            <w:r>
              <w:rPr>
                <w:rFonts w:ascii="Georgia" w:eastAsia="Georgia" w:hAnsi="Georgia" w:cs="Georgia"/>
                <w:b/>
                <w:bCs/>
                <w:w w:val="94"/>
                <w:sz w:val="24"/>
                <w:szCs w:val="24"/>
              </w:rPr>
              <w:t>кровотечения в капиллярах и</w:t>
            </w:r>
          </w:p>
          <w:p w:rsidR="00D059E1" w:rsidRDefault="00D059E1">
            <w:pPr>
              <w:spacing w:line="271" w:lineRule="exact"/>
              <w:ind w:left="100"/>
              <w:rPr>
                <w:sz w:val="20"/>
                <w:szCs w:val="20"/>
              </w:rPr>
            </w:pPr>
            <w:r>
              <w:rPr>
                <w:rFonts w:ascii="Georgia" w:eastAsia="Georgia" w:hAnsi="Georgia" w:cs="Georgia"/>
                <w:b/>
                <w:bCs/>
                <w:w w:val="95"/>
                <w:sz w:val="24"/>
                <w:szCs w:val="24"/>
              </w:rPr>
              <w:t>мелких кровеносных сосудах.</w:t>
            </w:r>
          </w:p>
          <w:p w:rsidR="00D059E1" w:rsidRDefault="00D059E1">
            <w:pPr>
              <w:ind w:left="100"/>
              <w:rPr>
                <w:sz w:val="20"/>
                <w:szCs w:val="20"/>
              </w:rPr>
            </w:pPr>
            <w:r>
              <w:rPr>
                <w:rFonts w:ascii="Georgia" w:eastAsia="Georgia" w:hAnsi="Georgia" w:cs="Georgia"/>
                <w:b/>
                <w:bCs/>
                <w:sz w:val="24"/>
                <w:szCs w:val="24"/>
              </w:rPr>
              <w:t>Предотвращает</w:t>
            </w:r>
          </w:p>
          <w:p w:rsidR="00D059E1" w:rsidRDefault="00D059E1">
            <w:pPr>
              <w:spacing w:line="271" w:lineRule="exact"/>
              <w:ind w:left="100"/>
              <w:rPr>
                <w:sz w:val="20"/>
                <w:szCs w:val="20"/>
              </w:rPr>
            </w:pPr>
            <w:r>
              <w:rPr>
                <w:rFonts w:ascii="Georgia" w:eastAsia="Georgia" w:hAnsi="Georgia" w:cs="Georgia"/>
                <w:b/>
                <w:bCs/>
                <w:sz w:val="24"/>
                <w:szCs w:val="24"/>
              </w:rPr>
              <w:t>распространение гематом и</w:t>
            </w:r>
          </w:p>
          <w:p w:rsidR="00D059E1" w:rsidRDefault="00D059E1" w:rsidP="00D059E1">
            <w:pPr>
              <w:ind w:left="100"/>
              <w:rPr>
                <w:sz w:val="20"/>
                <w:szCs w:val="20"/>
              </w:rPr>
            </w:pPr>
            <w:r>
              <w:rPr>
                <w:rFonts w:ascii="Georgia" w:eastAsia="Georgia" w:hAnsi="Georgia" w:cs="Georgia"/>
                <w:b/>
                <w:bCs/>
                <w:sz w:val="24"/>
                <w:szCs w:val="24"/>
              </w:rPr>
              <w:t>отеков.</w:t>
            </w:r>
          </w:p>
        </w:tc>
        <w:tc>
          <w:tcPr>
            <w:tcW w:w="1701" w:type="dxa"/>
            <w:tcBorders>
              <w:right w:val="single" w:sz="8" w:space="0" w:color="auto"/>
            </w:tcBorders>
            <w:vAlign w:val="bottom"/>
          </w:tcPr>
          <w:p w:rsidR="00D059E1" w:rsidRDefault="00D059E1">
            <w:pPr>
              <w:spacing w:line="257" w:lineRule="exact"/>
              <w:ind w:left="100"/>
              <w:rPr>
                <w:sz w:val="20"/>
                <w:szCs w:val="20"/>
              </w:rPr>
            </w:pPr>
            <w:r>
              <w:rPr>
                <w:rFonts w:eastAsia="Times New Roman"/>
                <w:sz w:val="24"/>
                <w:szCs w:val="24"/>
              </w:rPr>
              <w:lastRenderedPageBreak/>
              <w:t>МПФ, А.</w:t>
            </w:r>
          </w:p>
        </w:tc>
        <w:tc>
          <w:tcPr>
            <w:tcW w:w="1559" w:type="dxa"/>
            <w:tcBorders>
              <w:right w:val="single" w:sz="8" w:space="0" w:color="auto"/>
            </w:tcBorders>
            <w:vAlign w:val="bottom"/>
          </w:tcPr>
          <w:p w:rsidR="00D059E1" w:rsidRDefault="00D059E1">
            <w:pPr>
              <w:spacing w:line="257" w:lineRule="exact"/>
              <w:ind w:left="80"/>
              <w:rPr>
                <w:sz w:val="20"/>
                <w:szCs w:val="20"/>
              </w:rPr>
            </w:pPr>
            <w:r>
              <w:rPr>
                <w:rFonts w:eastAsia="Times New Roman"/>
                <w:sz w:val="24"/>
                <w:szCs w:val="24"/>
              </w:rPr>
              <w:t>УК.</w:t>
            </w:r>
          </w:p>
        </w:tc>
        <w:tc>
          <w:tcPr>
            <w:tcW w:w="1559" w:type="dxa"/>
            <w:tcBorders>
              <w:right w:val="single" w:sz="8" w:space="0" w:color="auto"/>
            </w:tcBorders>
            <w:vAlign w:val="bottom"/>
          </w:tcPr>
          <w:p w:rsidR="00D059E1" w:rsidRDefault="00D059E1">
            <w:pPr>
              <w:spacing w:line="257" w:lineRule="exact"/>
              <w:ind w:left="100"/>
              <w:rPr>
                <w:sz w:val="20"/>
                <w:szCs w:val="20"/>
              </w:rPr>
            </w:pPr>
            <w:r>
              <w:rPr>
                <w:rFonts w:eastAsia="Times New Roman"/>
                <w:sz w:val="24"/>
                <w:szCs w:val="24"/>
              </w:rPr>
              <w:t>Немедленно.</w:t>
            </w:r>
          </w:p>
        </w:tc>
        <w:tc>
          <w:tcPr>
            <w:tcW w:w="1559" w:type="dxa"/>
            <w:tcBorders>
              <w:right w:val="single" w:sz="8" w:space="0" w:color="auto"/>
            </w:tcBorders>
          </w:tcPr>
          <w:p w:rsidR="00D059E1" w:rsidRDefault="00D059E1">
            <w:pPr>
              <w:spacing w:line="257" w:lineRule="exact"/>
              <w:ind w:left="100"/>
              <w:rPr>
                <w:rFonts w:eastAsia="Times New Roman"/>
                <w:sz w:val="24"/>
                <w:szCs w:val="24"/>
              </w:rPr>
            </w:pPr>
            <w:r>
              <w:rPr>
                <w:rFonts w:eastAsia="Times New Roman"/>
                <w:sz w:val="24"/>
                <w:szCs w:val="24"/>
              </w:rPr>
              <w:t>Проставить комментарий в программе</w:t>
            </w: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550"/>
        </w:trPr>
        <w:tc>
          <w:tcPr>
            <w:tcW w:w="715" w:type="dxa"/>
            <w:tcBorders>
              <w:left w:val="single" w:sz="8" w:space="0" w:color="auto"/>
              <w:bottom w:val="single" w:sz="8" w:space="0" w:color="auto"/>
              <w:right w:val="single" w:sz="8" w:space="0" w:color="auto"/>
            </w:tcBorders>
            <w:vAlign w:val="bottom"/>
          </w:tcPr>
          <w:p w:rsidR="00D059E1" w:rsidRDefault="00D059E1">
            <w:pPr>
              <w:rPr>
                <w:sz w:val="24"/>
                <w:szCs w:val="24"/>
              </w:rPr>
            </w:pPr>
          </w:p>
        </w:tc>
        <w:tc>
          <w:tcPr>
            <w:tcW w:w="3113" w:type="dxa"/>
            <w:gridSpan w:val="2"/>
            <w:tcBorders>
              <w:bottom w:val="single" w:sz="8" w:space="0" w:color="auto"/>
              <w:right w:val="single" w:sz="8" w:space="0" w:color="auto"/>
            </w:tcBorders>
            <w:vAlign w:val="bottom"/>
          </w:tcPr>
          <w:p w:rsidR="00D059E1" w:rsidRDefault="00D059E1">
            <w:pPr>
              <w:rPr>
                <w:sz w:val="24"/>
                <w:szCs w:val="24"/>
              </w:rPr>
            </w:pPr>
          </w:p>
        </w:tc>
        <w:tc>
          <w:tcPr>
            <w:tcW w:w="1701" w:type="dxa"/>
            <w:tcBorders>
              <w:bottom w:val="single" w:sz="8" w:space="0" w:color="auto"/>
              <w:right w:val="single" w:sz="8" w:space="0" w:color="auto"/>
            </w:tcBorders>
            <w:vAlign w:val="bottom"/>
          </w:tcPr>
          <w:p w:rsidR="00D059E1" w:rsidRDefault="00D059E1">
            <w:pPr>
              <w:rPr>
                <w:sz w:val="24"/>
                <w:szCs w:val="24"/>
              </w:rPr>
            </w:pPr>
          </w:p>
        </w:tc>
        <w:tc>
          <w:tcPr>
            <w:tcW w:w="1559" w:type="dxa"/>
            <w:tcBorders>
              <w:bottom w:val="single" w:sz="8" w:space="0" w:color="auto"/>
              <w:right w:val="single" w:sz="8" w:space="0" w:color="auto"/>
            </w:tcBorders>
            <w:vAlign w:val="bottom"/>
          </w:tcPr>
          <w:p w:rsidR="00D059E1" w:rsidRDefault="00D059E1">
            <w:pPr>
              <w:rPr>
                <w:sz w:val="24"/>
                <w:szCs w:val="24"/>
              </w:rPr>
            </w:pPr>
          </w:p>
        </w:tc>
        <w:tc>
          <w:tcPr>
            <w:tcW w:w="1559" w:type="dxa"/>
            <w:tcBorders>
              <w:bottom w:val="single" w:sz="8" w:space="0" w:color="auto"/>
              <w:right w:val="single" w:sz="8" w:space="0" w:color="auto"/>
            </w:tcBorders>
            <w:vAlign w:val="bottom"/>
          </w:tcPr>
          <w:p w:rsidR="00D059E1" w:rsidRDefault="00D059E1">
            <w:pPr>
              <w:rPr>
                <w:sz w:val="24"/>
                <w:szCs w:val="24"/>
              </w:rPr>
            </w:pPr>
          </w:p>
        </w:tc>
        <w:tc>
          <w:tcPr>
            <w:tcW w:w="1559" w:type="dxa"/>
            <w:tcBorders>
              <w:bottom w:val="single" w:sz="8" w:space="0" w:color="auto"/>
              <w:right w:val="single" w:sz="8" w:space="0" w:color="auto"/>
            </w:tcBorders>
          </w:tcPr>
          <w:p w:rsidR="00D059E1" w:rsidRDefault="00D059E1">
            <w:pPr>
              <w:rPr>
                <w:sz w:val="24"/>
                <w:szCs w:val="24"/>
              </w:rPr>
            </w:pPr>
          </w:p>
        </w:tc>
      </w:tr>
      <w:tr w:rsidR="00D059E1" w:rsidTr="00D059E1">
        <w:trPr>
          <w:trHeight w:val="347"/>
        </w:trPr>
        <w:tc>
          <w:tcPr>
            <w:tcW w:w="715" w:type="dxa"/>
            <w:tcBorders>
              <w:left w:val="single" w:sz="8" w:space="0" w:color="auto"/>
              <w:right w:val="single" w:sz="8" w:space="0" w:color="auto"/>
            </w:tcBorders>
            <w:vAlign w:val="bottom"/>
          </w:tcPr>
          <w:p w:rsidR="00D059E1" w:rsidRDefault="00D059E1">
            <w:pPr>
              <w:spacing w:line="256" w:lineRule="exact"/>
              <w:ind w:left="120"/>
              <w:rPr>
                <w:sz w:val="20"/>
                <w:szCs w:val="20"/>
              </w:rPr>
            </w:pPr>
            <w:r>
              <w:rPr>
                <w:rFonts w:eastAsia="Times New Roman"/>
                <w:sz w:val="24"/>
                <w:szCs w:val="24"/>
              </w:rPr>
              <w:t>3.3</w:t>
            </w:r>
          </w:p>
        </w:tc>
        <w:tc>
          <w:tcPr>
            <w:tcW w:w="3113" w:type="dxa"/>
            <w:gridSpan w:val="2"/>
            <w:vMerge w:val="restart"/>
            <w:tcBorders>
              <w:right w:val="single" w:sz="8" w:space="0" w:color="auto"/>
            </w:tcBorders>
            <w:vAlign w:val="bottom"/>
          </w:tcPr>
          <w:p w:rsidR="00D059E1" w:rsidRDefault="00D059E1">
            <w:pPr>
              <w:ind w:left="100"/>
              <w:rPr>
                <w:sz w:val="20"/>
                <w:szCs w:val="20"/>
              </w:rPr>
            </w:pPr>
            <w:r>
              <w:rPr>
                <w:rFonts w:ascii="Georgia" w:eastAsia="Georgia" w:hAnsi="Georgia" w:cs="Georgia"/>
                <w:b/>
                <w:bCs/>
                <w:sz w:val="24"/>
                <w:szCs w:val="24"/>
              </w:rPr>
              <w:t>При суставном вывихе:</w:t>
            </w:r>
          </w:p>
          <w:p w:rsidR="00D059E1" w:rsidRDefault="00D059E1">
            <w:pPr>
              <w:spacing w:line="271" w:lineRule="exact"/>
              <w:ind w:left="100"/>
              <w:rPr>
                <w:sz w:val="20"/>
                <w:szCs w:val="20"/>
              </w:rPr>
            </w:pPr>
            <w:r>
              <w:rPr>
                <w:rFonts w:ascii="Georgia" w:eastAsia="Georgia" w:hAnsi="Georgia" w:cs="Georgia"/>
                <w:b/>
                <w:bCs/>
                <w:w w:val="88"/>
                <w:sz w:val="24"/>
                <w:szCs w:val="24"/>
              </w:rPr>
              <w:t>Необходимо обеспечить суставу</w:t>
            </w:r>
          </w:p>
          <w:p w:rsidR="00D059E1" w:rsidRDefault="00D059E1">
            <w:pPr>
              <w:ind w:left="100"/>
              <w:rPr>
                <w:sz w:val="20"/>
                <w:szCs w:val="20"/>
              </w:rPr>
            </w:pPr>
            <w:r>
              <w:rPr>
                <w:rFonts w:ascii="Georgia" w:eastAsia="Georgia" w:hAnsi="Georgia" w:cs="Georgia"/>
                <w:b/>
                <w:bCs/>
                <w:sz w:val="24"/>
                <w:szCs w:val="24"/>
              </w:rPr>
              <w:t>неподвижность. Ни в коем</w:t>
            </w:r>
          </w:p>
          <w:p w:rsidR="00D059E1" w:rsidRDefault="00D059E1">
            <w:pPr>
              <w:spacing w:line="271" w:lineRule="exact"/>
              <w:ind w:left="100"/>
              <w:rPr>
                <w:sz w:val="20"/>
                <w:szCs w:val="20"/>
              </w:rPr>
            </w:pPr>
            <w:r>
              <w:rPr>
                <w:rFonts w:ascii="Georgia" w:eastAsia="Georgia" w:hAnsi="Georgia" w:cs="Georgia"/>
                <w:b/>
                <w:bCs/>
                <w:w w:val="93"/>
                <w:sz w:val="24"/>
                <w:szCs w:val="24"/>
              </w:rPr>
              <w:t>случае нельзя самостоятельно</w:t>
            </w:r>
          </w:p>
          <w:p w:rsidR="00D059E1" w:rsidRDefault="00D059E1" w:rsidP="00D059E1">
            <w:pPr>
              <w:ind w:left="100"/>
              <w:rPr>
                <w:sz w:val="20"/>
                <w:szCs w:val="20"/>
              </w:rPr>
            </w:pPr>
            <w:r>
              <w:rPr>
                <w:rFonts w:ascii="Georgia" w:eastAsia="Georgia" w:hAnsi="Georgia" w:cs="Georgia"/>
                <w:b/>
                <w:bCs/>
                <w:sz w:val="24"/>
                <w:szCs w:val="24"/>
              </w:rPr>
              <w:t>вправлять сустав. Вызвать</w:t>
            </w:r>
          </w:p>
        </w:tc>
        <w:tc>
          <w:tcPr>
            <w:tcW w:w="1701" w:type="dxa"/>
            <w:tcBorders>
              <w:right w:val="single" w:sz="8" w:space="0" w:color="auto"/>
            </w:tcBorders>
            <w:vAlign w:val="bottom"/>
          </w:tcPr>
          <w:p w:rsidR="00D059E1" w:rsidRDefault="002D5DB2">
            <w:pPr>
              <w:spacing w:line="256" w:lineRule="exact"/>
              <w:ind w:left="100"/>
              <w:rPr>
                <w:sz w:val="20"/>
                <w:szCs w:val="20"/>
              </w:rPr>
            </w:pPr>
            <w:r>
              <w:rPr>
                <w:rFonts w:eastAsia="Times New Roman"/>
                <w:sz w:val="24"/>
                <w:szCs w:val="24"/>
              </w:rPr>
              <w:t>УК</w:t>
            </w:r>
            <w:r w:rsidR="00D059E1">
              <w:rPr>
                <w:rFonts w:eastAsia="Times New Roman"/>
                <w:sz w:val="24"/>
                <w:szCs w:val="24"/>
              </w:rPr>
              <w:t>, А.</w:t>
            </w:r>
          </w:p>
        </w:tc>
        <w:tc>
          <w:tcPr>
            <w:tcW w:w="1559" w:type="dxa"/>
            <w:tcBorders>
              <w:right w:val="single" w:sz="8" w:space="0" w:color="auto"/>
            </w:tcBorders>
            <w:vAlign w:val="bottom"/>
          </w:tcPr>
          <w:p w:rsidR="00D059E1" w:rsidRDefault="00D059E1">
            <w:pPr>
              <w:spacing w:line="256" w:lineRule="exact"/>
              <w:ind w:left="80"/>
              <w:rPr>
                <w:sz w:val="20"/>
                <w:szCs w:val="20"/>
              </w:rPr>
            </w:pPr>
            <w:r>
              <w:rPr>
                <w:rFonts w:eastAsia="Times New Roman"/>
                <w:sz w:val="24"/>
                <w:szCs w:val="24"/>
              </w:rPr>
              <w:t>УК.</w:t>
            </w:r>
          </w:p>
        </w:tc>
        <w:tc>
          <w:tcPr>
            <w:tcW w:w="1559" w:type="dxa"/>
            <w:tcBorders>
              <w:right w:val="single" w:sz="8" w:space="0" w:color="auto"/>
            </w:tcBorders>
            <w:vAlign w:val="bottom"/>
          </w:tcPr>
          <w:p w:rsidR="00D059E1" w:rsidRDefault="00D059E1">
            <w:pPr>
              <w:spacing w:line="256" w:lineRule="exact"/>
              <w:ind w:left="100"/>
              <w:rPr>
                <w:sz w:val="20"/>
                <w:szCs w:val="20"/>
              </w:rPr>
            </w:pPr>
            <w:r>
              <w:rPr>
                <w:rFonts w:eastAsia="Times New Roman"/>
                <w:sz w:val="24"/>
                <w:szCs w:val="24"/>
              </w:rPr>
              <w:t>Немедленно.</w:t>
            </w:r>
          </w:p>
        </w:tc>
        <w:tc>
          <w:tcPr>
            <w:tcW w:w="1559" w:type="dxa"/>
            <w:tcBorders>
              <w:right w:val="single" w:sz="8" w:space="0" w:color="auto"/>
            </w:tcBorders>
          </w:tcPr>
          <w:p w:rsidR="00D059E1" w:rsidRDefault="00D059E1">
            <w:pPr>
              <w:spacing w:line="256" w:lineRule="exact"/>
              <w:ind w:left="100"/>
              <w:rPr>
                <w:rFonts w:eastAsia="Times New Roman"/>
                <w:sz w:val="24"/>
                <w:szCs w:val="24"/>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4"/>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1"/>
        </w:trPr>
        <w:tc>
          <w:tcPr>
            <w:tcW w:w="715" w:type="dxa"/>
            <w:tcBorders>
              <w:left w:val="single" w:sz="8" w:space="0" w:color="auto"/>
              <w:right w:val="single" w:sz="8" w:space="0" w:color="auto"/>
            </w:tcBorders>
            <w:vAlign w:val="bottom"/>
          </w:tcPr>
          <w:p w:rsidR="00D059E1" w:rsidRDefault="00D059E1">
            <w:pPr>
              <w:rPr>
                <w:sz w:val="23"/>
                <w:szCs w:val="23"/>
              </w:rPr>
            </w:pPr>
          </w:p>
        </w:tc>
        <w:tc>
          <w:tcPr>
            <w:tcW w:w="3113" w:type="dxa"/>
            <w:gridSpan w:val="2"/>
            <w:vMerge/>
            <w:tcBorders>
              <w:right w:val="single" w:sz="8" w:space="0" w:color="auto"/>
            </w:tcBorders>
            <w:vAlign w:val="bottom"/>
          </w:tcPr>
          <w:p w:rsidR="00D059E1" w:rsidRDefault="00D059E1" w:rsidP="00D059E1">
            <w:pPr>
              <w:ind w:left="100"/>
              <w:rPr>
                <w:sz w:val="20"/>
                <w:szCs w:val="20"/>
              </w:rPr>
            </w:pPr>
          </w:p>
        </w:tc>
        <w:tc>
          <w:tcPr>
            <w:tcW w:w="1701"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vAlign w:val="bottom"/>
          </w:tcPr>
          <w:p w:rsidR="00D059E1" w:rsidRDefault="00D059E1">
            <w:pPr>
              <w:rPr>
                <w:sz w:val="23"/>
                <w:szCs w:val="23"/>
              </w:rPr>
            </w:pPr>
          </w:p>
        </w:tc>
        <w:tc>
          <w:tcPr>
            <w:tcW w:w="1559" w:type="dxa"/>
            <w:tcBorders>
              <w:right w:val="single" w:sz="8" w:space="0" w:color="auto"/>
            </w:tcBorders>
          </w:tcPr>
          <w:p w:rsidR="00D059E1" w:rsidRDefault="00D059E1">
            <w:pPr>
              <w:rPr>
                <w:sz w:val="23"/>
                <w:szCs w:val="23"/>
              </w:rPr>
            </w:pPr>
          </w:p>
        </w:tc>
      </w:tr>
      <w:tr w:rsidR="00D059E1" w:rsidTr="00D059E1">
        <w:trPr>
          <w:trHeight w:val="276"/>
        </w:trPr>
        <w:tc>
          <w:tcPr>
            <w:tcW w:w="715" w:type="dxa"/>
            <w:tcBorders>
              <w:left w:val="single" w:sz="8" w:space="0" w:color="auto"/>
              <w:bottom w:val="single" w:sz="8" w:space="0" w:color="auto"/>
              <w:right w:val="single" w:sz="8" w:space="0" w:color="auto"/>
            </w:tcBorders>
            <w:vAlign w:val="bottom"/>
          </w:tcPr>
          <w:p w:rsidR="00D059E1" w:rsidRDefault="00D059E1">
            <w:pPr>
              <w:rPr>
                <w:sz w:val="24"/>
                <w:szCs w:val="24"/>
              </w:rPr>
            </w:pPr>
          </w:p>
        </w:tc>
        <w:tc>
          <w:tcPr>
            <w:tcW w:w="3113" w:type="dxa"/>
            <w:gridSpan w:val="2"/>
            <w:vMerge/>
            <w:tcBorders>
              <w:bottom w:val="single" w:sz="8" w:space="0" w:color="auto"/>
              <w:right w:val="single" w:sz="8" w:space="0" w:color="auto"/>
            </w:tcBorders>
            <w:vAlign w:val="bottom"/>
          </w:tcPr>
          <w:p w:rsidR="00D059E1" w:rsidRDefault="00D059E1">
            <w:pPr>
              <w:ind w:left="100"/>
              <w:rPr>
                <w:sz w:val="20"/>
                <w:szCs w:val="20"/>
              </w:rPr>
            </w:pPr>
          </w:p>
        </w:tc>
        <w:tc>
          <w:tcPr>
            <w:tcW w:w="1701" w:type="dxa"/>
            <w:tcBorders>
              <w:bottom w:val="single" w:sz="8" w:space="0" w:color="auto"/>
              <w:right w:val="single" w:sz="8" w:space="0" w:color="auto"/>
            </w:tcBorders>
            <w:vAlign w:val="bottom"/>
          </w:tcPr>
          <w:p w:rsidR="00D059E1" w:rsidRDefault="00D059E1">
            <w:pPr>
              <w:rPr>
                <w:sz w:val="24"/>
                <w:szCs w:val="24"/>
              </w:rPr>
            </w:pPr>
          </w:p>
        </w:tc>
        <w:tc>
          <w:tcPr>
            <w:tcW w:w="1559" w:type="dxa"/>
            <w:tcBorders>
              <w:bottom w:val="single" w:sz="8" w:space="0" w:color="auto"/>
              <w:right w:val="single" w:sz="8" w:space="0" w:color="auto"/>
            </w:tcBorders>
            <w:vAlign w:val="bottom"/>
          </w:tcPr>
          <w:p w:rsidR="00D059E1" w:rsidRDefault="00D059E1">
            <w:pPr>
              <w:rPr>
                <w:sz w:val="24"/>
                <w:szCs w:val="24"/>
              </w:rPr>
            </w:pPr>
          </w:p>
        </w:tc>
        <w:tc>
          <w:tcPr>
            <w:tcW w:w="1559" w:type="dxa"/>
            <w:tcBorders>
              <w:bottom w:val="single" w:sz="8" w:space="0" w:color="auto"/>
              <w:right w:val="single" w:sz="8" w:space="0" w:color="auto"/>
            </w:tcBorders>
            <w:vAlign w:val="bottom"/>
          </w:tcPr>
          <w:p w:rsidR="00D059E1" w:rsidRDefault="00D059E1">
            <w:pPr>
              <w:rPr>
                <w:sz w:val="24"/>
                <w:szCs w:val="24"/>
              </w:rPr>
            </w:pPr>
          </w:p>
        </w:tc>
        <w:tc>
          <w:tcPr>
            <w:tcW w:w="1559" w:type="dxa"/>
            <w:tcBorders>
              <w:bottom w:val="single" w:sz="8" w:space="0" w:color="auto"/>
              <w:right w:val="single" w:sz="8" w:space="0" w:color="auto"/>
            </w:tcBorders>
          </w:tcPr>
          <w:p w:rsidR="00D059E1" w:rsidRDefault="00D059E1">
            <w:pPr>
              <w:rPr>
                <w:sz w:val="24"/>
                <w:szCs w:val="24"/>
              </w:rPr>
            </w:pPr>
          </w:p>
        </w:tc>
      </w:tr>
      <w:tr w:rsidR="00D059E1" w:rsidTr="00D059E1">
        <w:trPr>
          <w:trHeight w:val="268"/>
        </w:trPr>
        <w:tc>
          <w:tcPr>
            <w:tcW w:w="715" w:type="dxa"/>
            <w:vAlign w:val="bottom"/>
          </w:tcPr>
          <w:p w:rsidR="00D059E1" w:rsidRDefault="00D059E1">
            <w:pPr>
              <w:rPr>
                <w:sz w:val="23"/>
                <w:szCs w:val="23"/>
              </w:rPr>
            </w:pPr>
          </w:p>
        </w:tc>
        <w:tc>
          <w:tcPr>
            <w:tcW w:w="695" w:type="dxa"/>
            <w:vAlign w:val="bottom"/>
          </w:tcPr>
          <w:p w:rsidR="00D059E1" w:rsidRDefault="00D059E1">
            <w:pPr>
              <w:rPr>
                <w:sz w:val="23"/>
                <w:szCs w:val="23"/>
              </w:rPr>
            </w:pPr>
          </w:p>
        </w:tc>
        <w:tc>
          <w:tcPr>
            <w:tcW w:w="2418" w:type="dxa"/>
            <w:vAlign w:val="bottom"/>
          </w:tcPr>
          <w:p w:rsidR="00D059E1" w:rsidRDefault="00D059E1">
            <w:pPr>
              <w:rPr>
                <w:sz w:val="23"/>
                <w:szCs w:val="23"/>
              </w:rPr>
            </w:pPr>
          </w:p>
        </w:tc>
        <w:tc>
          <w:tcPr>
            <w:tcW w:w="1701" w:type="dxa"/>
            <w:vAlign w:val="bottom"/>
          </w:tcPr>
          <w:p w:rsidR="00D059E1" w:rsidRDefault="00D059E1">
            <w:pPr>
              <w:ind w:left="780"/>
              <w:rPr>
                <w:sz w:val="20"/>
                <w:szCs w:val="20"/>
              </w:rPr>
            </w:pPr>
            <w:r>
              <w:rPr>
                <w:rFonts w:ascii="Calibri" w:eastAsia="Calibri" w:hAnsi="Calibri" w:cs="Calibri"/>
              </w:rPr>
              <w:t>4</w:t>
            </w:r>
          </w:p>
        </w:tc>
        <w:tc>
          <w:tcPr>
            <w:tcW w:w="1559" w:type="dxa"/>
            <w:vAlign w:val="bottom"/>
          </w:tcPr>
          <w:p w:rsidR="00D059E1" w:rsidRDefault="00D059E1">
            <w:pPr>
              <w:rPr>
                <w:sz w:val="23"/>
                <w:szCs w:val="23"/>
              </w:rPr>
            </w:pPr>
          </w:p>
        </w:tc>
        <w:tc>
          <w:tcPr>
            <w:tcW w:w="1559" w:type="dxa"/>
            <w:vAlign w:val="bottom"/>
          </w:tcPr>
          <w:p w:rsidR="00D059E1" w:rsidRDefault="00D059E1">
            <w:pPr>
              <w:rPr>
                <w:sz w:val="23"/>
                <w:szCs w:val="23"/>
              </w:rPr>
            </w:pPr>
          </w:p>
        </w:tc>
        <w:tc>
          <w:tcPr>
            <w:tcW w:w="1559" w:type="dxa"/>
          </w:tcPr>
          <w:p w:rsidR="00D059E1" w:rsidRDefault="00D059E1">
            <w:pPr>
              <w:rPr>
                <w:sz w:val="23"/>
                <w:szCs w:val="23"/>
              </w:rPr>
            </w:pPr>
          </w:p>
        </w:tc>
      </w:tr>
    </w:tbl>
    <w:tbl>
      <w:tblPr>
        <w:tblpPr w:leftFromText="180" w:rightFromText="180" w:vertAnchor="text" w:horzAnchor="margin" w:tblpXSpec="right" w:tblpY="68"/>
        <w:tblW w:w="10900" w:type="dxa"/>
        <w:tblLayout w:type="fixed"/>
        <w:tblCellMar>
          <w:left w:w="0" w:type="dxa"/>
          <w:right w:w="0" w:type="dxa"/>
        </w:tblCellMar>
        <w:tblLook w:val="04A0"/>
      </w:tblPr>
      <w:tblGrid>
        <w:gridCol w:w="700"/>
        <w:gridCol w:w="3820"/>
        <w:gridCol w:w="2280"/>
        <w:gridCol w:w="2120"/>
        <w:gridCol w:w="1980"/>
      </w:tblGrid>
      <w:tr w:rsidR="00D059E1" w:rsidTr="00D059E1">
        <w:trPr>
          <w:trHeight w:val="281"/>
        </w:trPr>
        <w:tc>
          <w:tcPr>
            <w:tcW w:w="700" w:type="dxa"/>
            <w:tcBorders>
              <w:top w:val="single" w:sz="8" w:space="0" w:color="auto"/>
              <w:left w:val="single" w:sz="8" w:space="0" w:color="auto"/>
              <w:bottom w:val="single" w:sz="8" w:space="0" w:color="auto"/>
              <w:right w:val="single" w:sz="8" w:space="0" w:color="auto"/>
            </w:tcBorders>
            <w:vAlign w:val="bottom"/>
          </w:tcPr>
          <w:p w:rsidR="00D059E1" w:rsidRDefault="00D059E1" w:rsidP="00D059E1">
            <w:pPr>
              <w:rPr>
                <w:sz w:val="24"/>
                <w:szCs w:val="24"/>
              </w:rPr>
            </w:pPr>
          </w:p>
        </w:tc>
        <w:tc>
          <w:tcPr>
            <w:tcW w:w="3820" w:type="dxa"/>
            <w:tcBorders>
              <w:top w:val="single" w:sz="8" w:space="0" w:color="auto"/>
              <w:bottom w:val="single" w:sz="8" w:space="0" w:color="auto"/>
              <w:right w:val="single" w:sz="8" w:space="0" w:color="auto"/>
            </w:tcBorders>
            <w:vAlign w:val="bottom"/>
          </w:tcPr>
          <w:p w:rsidR="00D059E1" w:rsidRDefault="00D059E1" w:rsidP="00D059E1">
            <w:pPr>
              <w:ind w:left="100"/>
              <w:rPr>
                <w:sz w:val="20"/>
                <w:szCs w:val="20"/>
              </w:rPr>
            </w:pPr>
            <w:r>
              <w:rPr>
                <w:rFonts w:ascii="Georgia" w:eastAsia="Georgia" w:hAnsi="Georgia" w:cs="Georgia"/>
                <w:b/>
                <w:bCs/>
                <w:sz w:val="24"/>
                <w:szCs w:val="24"/>
              </w:rPr>
              <w:t>скорую.</w:t>
            </w:r>
          </w:p>
        </w:tc>
        <w:tc>
          <w:tcPr>
            <w:tcW w:w="2280" w:type="dxa"/>
            <w:tcBorders>
              <w:top w:val="single" w:sz="8" w:space="0" w:color="auto"/>
              <w:bottom w:val="single" w:sz="8" w:space="0" w:color="auto"/>
              <w:right w:val="single" w:sz="8" w:space="0" w:color="auto"/>
            </w:tcBorders>
            <w:vAlign w:val="bottom"/>
          </w:tcPr>
          <w:p w:rsidR="00D059E1" w:rsidRDefault="00D059E1" w:rsidP="00D059E1">
            <w:pPr>
              <w:rPr>
                <w:sz w:val="24"/>
                <w:szCs w:val="24"/>
              </w:rPr>
            </w:pPr>
          </w:p>
        </w:tc>
        <w:tc>
          <w:tcPr>
            <w:tcW w:w="2120" w:type="dxa"/>
            <w:tcBorders>
              <w:top w:val="single" w:sz="8" w:space="0" w:color="auto"/>
              <w:bottom w:val="single" w:sz="8" w:space="0" w:color="auto"/>
              <w:right w:val="single" w:sz="8" w:space="0" w:color="auto"/>
            </w:tcBorders>
            <w:vAlign w:val="bottom"/>
          </w:tcPr>
          <w:p w:rsidR="00D059E1" w:rsidRDefault="00D059E1" w:rsidP="00D059E1">
            <w:pPr>
              <w:rPr>
                <w:sz w:val="24"/>
                <w:szCs w:val="24"/>
              </w:rPr>
            </w:pPr>
          </w:p>
        </w:tc>
        <w:tc>
          <w:tcPr>
            <w:tcW w:w="1980" w:type="dxa"/>
            <w:tcBorders>
              <w:top w:val="single" w:sz="8" w:space="0" w:color="auto"/>
              <w:bottom w:val="single" w:sz="8" w:space="0" w:color="auto"/>
              <w:right w:val="single" w:sz="8" w:space="0" w:color="auto"/>
            </w:tcBorders>
            <w:vAlign w:val="bottom"/>
          </w:tcPr>
          <w:p w:rsidR="00D059E1" w:rsidRDefault="00D059E1" w:rsidP="00D059E1">
            <w:pPr>
              <w:rPr>
                <w:sz w:val="24"/>
                <w:szCs w:val="24"/>
              </w:rPr>
            </w:pPr>
          </w:p>
        </w:tc>
      </w:tr>
      <w:tr w:rsidR="00D059E1" w:rsidTr="00D059E1">
        <w:trPr>
          <w:trHeight w:val="261"/>
        </w:trPr>
        <w:tc>
          <w:tcPr>
            <w:tcW w:w="700" w:type="dxa"/>
            <w:tcBorders>
              <w:left w:val="single" w:sz="8" w:space="0" w:color="auto"/>
              <w:right w:val="single" w:sz="8" w:space="0" w:color="auto"/>
            </w:tcBorders>
            <w:vAlign w:val="bottom"/>
          </w:tcPr>
          <w:p w:rsidR="00D059E1" w:rsidRDefault="00D059E1" w:rsidP="00D059E1">
            <w:pPr>
              <w:spacing w:line="258" w:lineRule="exact"/>
              <w:ind w:left="120"/>
              <w:rPr>
                <w:sz w:val="20"/>
                <w:szCs w:val="20"/>
              </w:rPr>
            </w:pPr>
            <w:r>
              <w:rPr>
                <w:rFonts w:eastAsia="Times New Roman"/>
                <w:sz w:val="24"/>
                <w:szCs w:val="24"/>
              </w:rPr>
              <w:t>3.4</w:t>
            </w:r>
          </w:p>
        </w:tc>
        <w:tc>
          <w:tcPr>
            <w:tcW w:w="3820" w:type="dxa"/>
            <w:tcBorders>
              <w:right w:val="single" w:sz="8" w:space="0" w:color="auto"/>
            </w:tcBorders>
            <w:vAlign w:val="bottom"/>
          </w:tcPr>
          <w:p w:rsidR="00D059E1" w:rsidRDefault="00D059E1" w:rsidP="00D059E1">
            <w:pPr>
              <w:spacing w:line="261" w:lineRule="exact"/>
              <w:ind w:left="100"/>
              <w:rPr>
                <w:sz w:val="20"/>
                <w:szCs w:val="20"/>
              </w:rPr>
            </w:pPr>
            <w:r>
              <w:rPr>
                <w:rFonts w:ascii="Georgia" w:eastAsia="Georgia" w:hAnsi="Georgia" w:cs="Georgia"/>
                <w:b/>
                <w:bCs/>
                <w:sz w:val="24"/>
                <w:szCs w:val="24"/>
              </w:rPr>
              <w:t>Растяжение:</w:t>
            </w:r>
          </w:p>
        </w:tc>
        <w:tc>
          <w:tcPr>
            <w:tcW w:w="2280" w:type="dxa"/>
            <w:tcBorders>
              <w:right w:val="single" w:sz="8" w:space="0" w:color="auto"/>
            </w:tcBorders>
            <w:vAlign w:val="bottom"/>
          </w:tcPr>
          <w:p w:rsidR="00D059E1" w:rsidRDefault="002D5DB2" w:rsidP="00D059E1">
            <w:pPr>
              <w:spacing w:line="258" w:lineRule="exact"/>
              <w:ind w:left="100"/>
              <w:rPr>
                <w:sz w:val="20"/>
                <w:szCs w:val="20"/>
              </w:rPr>
            </w:pPr>
            <w:r>
              <w:rPr>
                <w:rFonts w:eastAsia="Times New Roman"/>
                <w:sz w:val="24"/>
                <w:szCs w:val="24"/>
              </w:rPr>
              <w:t>Ук</w:t>
            </w:r>
            <w:r w:rsidR="00D059E1">
              <w:rPr>
                <w:rFonts w:eastAsia="Times New Roman"/>
                <w:sz w:val="24"/>
                <w:szCs w:val="24"/>
              </w:rPr>
              <w:t>, А.</w:t>
            </w:r>
          </w:p>
        </w:tc>
        <w:tc>
          <w:tcPr>
            <w:tcW w:w="2120" w:type="dxa"/>
            <w:tcBorders>
              <w:right w:val="single" w:sz="8" w:space="0" w:color="auto"/>
            </w:tcBorders>
            <w:vAlign w:val="bottom"/>
          </w:tcPr>
          <w:p w:rsidR="00D059E1" w:rsidRDefault="00D059E1" w:rsidP="00D059E1">
            <w:pPr>
              <w:spacing w:line="258" w:lineRule="exact"/>
              <w:ind w:left="80"/>
              <w:rPr>
                <w:sz w:val="20"/>
                <w:szCs w:val="20"/>
              </w:rPr>
            </w:pPr>
            <w:r>
              <w:rPr>
                <w:rFonts w:eastAsia="Times New Roman"/>
                <w:sz w:val="24"/>
                <w:szCs w:val="24"/>
              </w:rPr>
              <w:t>УК.</w:t>
            </w:r>
          </w:p>
        </w:tc>
        <w:tc>
          <w:tcPr>
            <w:tcW w:w="1980" w:type="dxa"/>
            <w:tcBorders>
              <w:right w:val="single" w:sz="8" w:space="0" w:color="auto"/>
            </w:tcBorders>
            <w:vAlign w:val="bottom"/>
          </w:tcPr>
          <w:p w:rsidR="00D059E1" w:rsidRDefault="00D059E1" w:rsidP="00D059E1">
            <w:pPr>
              <w:spacing w:line="258" w:lineRule="exact"/>
              <w:ind w:left="100"/>
              <w:rPr>
                <w:sz w:val="20"/>
                <w:szCs w:val="20"/>
              </w:rPr>
            </w:pPr>
            <w:r>
              <w:rPr>
                <w:rFonts w:eastAsia="Times New Roman"/>
                <w:sz w:val="24"/>
                <w:szCs w:val="24"/>
              </w:rPr>
              <w:t>Немедленно.</w:t>
            </w:r>
          </w:p>
        </w:tc>
      </w:tr>
      <w:tr w:rsidR="00D059E1" w:rsidTr="00D059E1">
        <w:trPr>
          <w:trHeight w:val="271"/>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spacing w:line="271" w:lineRule="exact"/>
              <w:ind w:left="100"/>
              <w:rPr>
                <w:sz w:val="20"/>
                <w:szCs w:val="20"/>
              </w:rPr>
            </w:pPr>
            <w:r>
              <w:rPr>
                <w:rFonts w:ascii="Georgia" w:eastAsia="Georgia" w:hAnsi="Georgia" w:cs="Georgia"/>
                <w:b/>
                <w:bCs/>
                <w:w w:val="95"/>
                <w:sz w:val="24"/>
                <w:szCs w:val="24"/>
              </w:rPr>
              <w:t>Растяжение фиксируют тугой</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ind w:left="100"/>
              <w:rPr>
                <w:sz w:val="20"/>
                <w:szCs w:val="20"/>
              </w:rPr>
            </w:pPr>
            <w:r>
              <w:rPr>
                <w:rFonts w:ascii="Georgia" w:eastAsia="Georgia" w:hAnsi="Georgia" w:cs="Georgia"/>
                <w:b/>
                <w:bCs/>
                <w:w w:val="88"/>
                <w:sz w:val="24"/>
                <w:szCs w:val="24"/>
              </w:rPr>
              <w:t>повязкой, прикладывают холод</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ind w:left="100"/>
              <w:rPr>
                <w:sz w:val="20"/>
                <w:szCs w:val="20"/>
              </w:rPr>
            </w:pPr>
            <w:r>
              <w:rPr>
                <w:rFonts w:ascii="Georgia" w:eastAsia="Georgia" w:hAnsi="Georgia" w:cs="Georgia"/>
                <w:b/>
                <w:bCs/>
                <w:w w:val="93"/>
                <w:sz w:val="24"/>
                <w:szCs w:val="24"/>
              </w:rPr>
              <w:t>и обеспечивают возвышенное</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1"/>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spacing w:line="271" w:lineRule="exact"/>
              <w:ind w:left="100"/>
              <w:rPr>
                <w:sz w:val="20"/>
                <w:szCs w:val="20"/>
              </w:rPr>
            </w:pPr>
            <w:r>
              <w:rPr>
                <w:rFonts w:ascii="Georgia" w:eastAsia="Georgia" w:hAnsi="Georgia" w:cs="Georgia"/>
                <w:b/>
                <w:bCs/>
                <w:sz w:val="24"/>
                <w:szCs w:val="24"/>
              </w:rPr>
              <w:t>положение. Если есть</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ind w:left="100"/>
              <w:rPr>
                <w:sz w:val="20"/>
                <w:szCs w:val="20"/>
              </w:rPr>
            </w:pPr>
            <w:r>
              <w:rPr>
                <w:rFonts w:ascii="Georgia" w:eastAsia="Georgia" w:hAnsi="Georgia" w:cs="Georgia"/>
                <w:b/>
                <w:bCs/>
                <w:sz w:val="24"/>
                <w:szCs w:val="24"/>
              </w:rPr>
              <w:t>подозрения до исключения</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ind w:left="100"/>
              <w:rPr>
                <w:sz w:val="20"/>
                <w:szCs w:val="20"/>
              </w:rPr>
            </w:pPr>
            <w:r>
              <w:rPr>
                <w:rFonts w:ascii="Georgia" w:eastAsia="Georgia" w:hAnsi="Georgia" w:cs="Georgia"/>
                <w:b/>
                <w:bCs/>
                <w:sz w:val="24"/>
                <w:szCs w:val="24"/>
              </w:rPr>
              <w:t>разрыва связок и перелома,</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1"/>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spacing w:line="271" w:lineRule="exact"/>
              <w:ind w:left="100"/>
              <w:rPr>
                <w:sz w:val="20"/>
                <w:szCs w:val="20"/>
              </w:rPr>
            </w:pPr>
            <w:r>
              <w:rPr>
                <w:rFonts w:ascii="Georgia" w:eastAsia="Georgia" w:hAnsi="Georgia" w:cs="Georgia"/>
                <w:b/>
                <w:bCs/>
                <w:sz w:val="24"/>
                <w:szCs w:val="24"/>
              </w:rPr>
              <w:t>конечности обездвиживают</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ind w:left="100"/>
              <w:rPr>
                <w:sz w:val="20"/>
                <w:szCs w:val="20"/>
              </w:rPr>
            </w:pPr>
            <w:r>
              <w:rPr>
                <w:rFonts w:ascii="Georgia" w:eastAsia="Georgia" w:hAnsi="Georgia" w:cs="Georgia"/>
                <w:b/>
                <w:bCs/>
                <w:sz w:val="24"/>
                <w:szCs w:val="24"/>
              </w:rPr>
              <w:t>при помощи шины.</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363"/>
        </w:trPr>
        <w:tc>
          <w:tcPr>
            <w:tcW w:w="700" w:type="dxa"/>
            <w:tcBorders>
              <w:left w:val="single" w:sz="8" w:space="0" w:color="auto"/>
              <w:bottom w:val="single" w:sz="8" w:space="0" w:color="auto"/>
              <w:right w:val="single" w:sz="8" w:space="0" w:color="auto"/>
            </w:tcBorders>
            <w:vAlign w:val="bottom"/>
          </w:tcPr>
          <w:p w:rsidR="00D059E1" w:rsidRDefault="00D059E1" w:rsidP="00D059E1">
            <w:pPr>
              <w:rPr>
                <w:sz w:val="24"/>
                <w:szCs w:val="24"/>
              </w:rPr>
            </w:pPr>
          </w:p>
        </w:tc>
        <w:tc>
          <w:tcPr>
            <w:tcW w:w="3820" w:type="dxa"/>
            <w:tcBorders>
              <w:bottom w:val="single" w:sz="8" w:space="0" w:color="auto"/>
              <w:right w:val="single" w:sz="8" w:space="0" w:color="auto"/>
            </w:tcBorders>
            <w:vAlign w:val="bottom"/>
          </w:tcPr>
          <w:p w:rsidR="00D059E1" w:rsidRDefault="00D059E1" w:rsidP="00D059E1">
            <w:pPr>
              <w:rPr>
                <w:sz w:val="24"/>
                <w:szCs w:val="24"/>
              </w:rPr>
            </w:pPr>
          </w:p>
        </w:tc>
        <w:tc>
          <w:tcPr>
            <w:tcW w:w="2280" w:type="dxa"/>
            <w:tcBorders>
              <w:bottom w:val="single" w:sz="8" w:space="0" w:color="auto"/>
              <w:right w:val="single" w:sz="8" w:space="0" w:color="auto"/>
            </w:tcBorders>
            <w:vAlign w:val="bottom"/>
          </w:tcPr>
          <w:p w:rsidR="00D059E1" w:rsidRDefault="00D059E1" w:rsidP="00D059E1">
            <w:pPr>
              <w:rPr>
                <w:sz w:val="24"/>
                <w:szCs w:val="24"/>
              </w:rPr>
            </w:pPr>
          </w:p>
        </w:tc>
        <w:tc>
          <w:tcPr>
            <w:tcW w:w="2120" w:type="dxa"/>
            <w:tcBorders>
              <w:bottom w:val="single" w:sz="8" w:space="0" w:color="auto"/>
              <w:right w:val="single" w:sz="8" w:space="0" w:color="auto"/>
            </w:tcBorders>
            <w:vAlign w:val="bottom"/>
          </w:tcPr>
          <w:p w:rsidR="00D059E1" w:rsidRDefault="00D059E1" w:rsidP="00D059E1">
            <w:pPr>
              <w:rPr>
                <w:sz w:val="24"/>
                <w:szCs w:val="24"/>
              </w:rPr>
            </w:pPr>
          </w:p>
        </w:tc>
        <w:tc>
          <w:tcPr>
            <w:tcW w:w="1980" w:type="dxa"/>
            <w:tcBorders>
              <w:bottom w:val="single" w:sz="8" w:space="0" w:color="auto"/>
              <w:right w:val="single" w:sz="8" w:space="0" w:color="auto"/>
            </w:tcBorders>
            <w:vAlign w:val="bottom"/>
          </w:tcPr>
          <w:p w:rsidR="00D059E1" w:rsidRDefault="00D059E1" w:rsidP="00D059E1">
            <w:pPr>
              <w:rPr>
                <w:sz w:val="24"/>
                <w:szCs w:val="24"/>
              </w:rPr>
            </w:pPr>
          </w:p>
        </w:tc>
      </w:tr>
      <w:tr w:rsidR="00D059E1" w:rsidTr="00D059E1">
        <w:trPr>
          <w:trHeight w:val="260"/>
        </w:trPr>
        <w:tc>
          <w:tcPr>
            <w:tcW w:w="700" w:type="dxa"/>
            <w:tcBorders>
              <w:left w:val="single" w:sz="8" w:space="0" w:color="auto"/>
              <w:right w:val="single" w:sz="8" w:space="0" w:color="auto"/>
            </w:tcBorders>
            <w:vAlign w:val="bottom"/>
          </w:tcPr>
          <w:p w:rsidR="00D059E1" w:rsidRDefault="00D059E1" w:rsidP="00D059E1">
            <w:pPr>
              <w:spacing w:line="258" w:lineRule="exact"/>
              <w:ind w:left="120"/>
              <w:rPr>
                <w:sz w:val="20"/>
                <w:szCs w:val="20"/>
              </w:rPr>
            </w:pPr>
            <w:r>
              <w:rPr>
                <w:rFonts w:eastAsia="Times New Roman"/>
                <w:sz w:val="24"/>
                <w:szCs w:val="24"/>
              </w:rPr>
              <w:t>3.5</w:t>
            </w:r>
          </w:p>
        </w:tc>
        <w:tc>
          <w:tcPr>
            <w:tcW w:w="3820" w:type="dxa"/>
            <w:tcBorders>
              <w:right w:val="single" w:sz="8" w:space="0" w:color="auto"/>
            </w:tcBorders>
            <w:vAlign w:val="bottom"/>
          </w:tcPr>
          <w:p w:rsidR="00D059E1" w:rsidRDefault="00D059E1" w:rsidP="00D059E1">
            <w:pPr>
              <w:spacing w:line="261" w:lineRule="exact"/>
              <w:ind w:left="100"/>
              <w:rPr>
                <w:sz w:val="20"/>
                <w:szCs w:val="20"/>
              </w:rPr>
            </w:pPr>
            <w:r>
              <w:rPr>
                <w:rFonts w:ascii="Georgia" w:eastAsia="Georgia" w:hAnsi="Georgia" w:cs="Georgia"/>
                <w:b/>
                <w:bCs/>
                <w:sz w:val="24"/>
                <w:szCs w:val="24"/>
              </w:rPr>
              <w:t>Открытые раны:</w:t>
            </w:r>
          </w:p>
        </w:tc>
        <w:tc>
          <w:tcPr>
            <w:tcW w:w="2280" w:type="dxa"/>
            <w:tcBorders>
              <w:right w:val="single" w:sz="8" w:space="0" w:color="auto"/>
            </w:tcBorders>
            <w:vAlign w:val="bottom"/>
          </w:tcPr>
          <w:p w:rsidR="00D059E1" w:rsidRDefault="002D5DB2" w:rsidP="00D059E1">
            <w:pPr>
              <w:spacing w:line="258" w:lineRule="exact"/>
              <w:ind w:left="100"/>
              <w:rPr>
                <w:sz w:val="20"/>
                <w:szCs w:val="20"/>
              </w:rPr>
            </w:pPr>
            <w:r>
              <w:rPr>
                <w:rFonts w:eastAsia="Times New Roman"/>
                <w:sz w:val="24"/>
                <w:szCs w:val="24"/>
              </w:rPr>
              <w:t>УК</w:t>
            </w:r>
            <w:r w:rsidR="00D059E1">
              <w:rPr>
                <w:rFonts w:eastAsia="Times New Roman"/>
                <w:sz w:val="24"/>
                <w:szCs w:val="24"/>
              </w:rPr>
              <w:t>, А.</w:t>
            </w:r>
          </w:p>
        </w:tc>
        <w:tc>
          <w:tcPr>
            <w:tcW w:w="2120" w:type="dxa"/>
            <w:tcBorders>
              <w:right w:val="single" w:sz="8" w:space="0" w:color="auto"/>
            </w:tcBorders>
            <w:vAlign w:val="bottom"/>
          </w:tcPr>
          <w:p w:rsidR="00D059E1" w:rsidRDefault="00D059E1" w:rsidP="00D059E1">
            <w:pPr>
              <w:spacing w:line="258" w:lineRule="exact"/>
              <w:ind w:left="80"/>
              <w:rPr>
                <w:sz w:val="20"/>
                <w:szCs w:val="20"/>
              </w:rPr>
            </w:pPr>
            <w:r>
              <w:rPr>
                <w:rFonts w:eastAsia="Times New Roman"/>
                <w:sz w:val="24"/>
                <w:szCs w:val="24"/>
              </w:rPr>
              <w:t>УК.</w:t>
            </w:r>
          </w:p>
        </w:tc>
        <w:tc>
          <w:tcPr>
            <w:tcW w:w="1980" w:type="dxa"/>
            <w:tcBorders>
              <w:right w:val="single" w:sz="8" w:space="0" w:color="auto"/>
            </w:tcBorders>
            <w:vAlign w:val="bottom"/>
          </w:tcPr>
          <w:p w:rsidR="00D059E1" w:rsidRDefault="00D059E1" w:rsidP="00D059E1">
            <w:pPr>
              <w:spacing w:line="258" w:lineRule="exact"/>
              <w:ind w:left="100"/>
              <w:rPr>
                <w:sz w:val="20"/>
                <w:szCs w:val="20"/>
              </w:rPr>
            </w:pPr>
            <w:r>
              <w:rPr>
                <w:rFonts w:eastAsia="Times New Roman"/>
                <w:sz w:val="24"/>
                <w:szCs w:val="24"/>
              </w:rPr>
              <w:t>Немедленно</w:t>
            </w:r>
          </w:p>
        </w:tc>
      </w:tr>
      <w:tr w:rsidR="00D059E1" w:rsidTr="00D059E1">
        <w:trPr>
          <w:trHeight w:val="271"/>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spacing w:line="271" w:lineRule="exact"/>
              <w:ind w:left="140"/>
              <w:rPr>
                <w:sz w:val="20"/>
                <w:szCs w:val="20"/>
              </w:rPr>
            </w:pPr>
            <w:r>
              <w:rPr>
                <w:rFonts w:ascii="Georgia" w:eastAsia="Georgia" w:hAnsi="Georgia" w:cs="Georgia"/>
                <w:b/>
                <w:bCs/>
                <w:sz w:val="24"/>
                <w:szCs w:val="24"/>
              </w:rPr>
              <w:t>Обработать перекисью и</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ind w:left="140"/>
              <w:rPr>
                <w:sz w:val="20"/>
                <w:szCs w:val="20"/>
              </w:rPr>
            </w:pPr>
            <w:r>
              <w:rPr>
                <w:rFonts w:ascii="Georgia" w:eastAsia="Georgia" w:hAnsi="Georgia" w:cs="Georgia"/>
                <w:b/>
                <w:bCs/>
                <w:sz w:val="24"/>
                <w:szCs w:val="24"/>
              </w:rPr>
              <w:t>смазывают ее края йодом.</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363"/>
        </w:trPr>
        <w:tc>
          <w:tcPr>
            <w:tcW w:w="700" w:type="dxa"/>
            <w:tcBorders>
              <w:left w:val="single" w:sz="8" w:space="0" w:color="auto"/>
              <w:bottom w:val="single" w:sz="8" w:space="0" w:color="auto"/>
              <w:right w:val="single" w:sz="8" w:space="0" w:color="auto"/>
            </w:tcBorders>
            <w:vAlign w:val="bottom"/>
          </w:tcPr>
          <w:p w:rsidR="00D059E1" w:rsidRDefault="00D059E1" w:rsidP="00D059E1">
            <w:pPr>
              <w:rPr>
                <w:sz w:val="24"/>
                <w:szCs w:val="24"/>
              </w:rPr>
            </w:pPr>
          </w:p>
        </w:tc>
        <w:tc>
          <w:tcPr>
            <w:tcW w:w="3820" w:type="dxa"/>
            <w:tcBorders>
              <w:bottom w:val="single" w:sz="8" w:space="0" w:color="auto"/>
              <w:right w:val="single" w:sz="8" w:space="0" w:color="auto"/>
            </w:tcBorders>
            <w:vAlign w:val="bottom"/>
          </w:tcPr>
          <w:p w:rsidR="00D059E1" w:rsidRDefault="00D059E1" w:rsidP="00D059E1">
            <w:pPr>
              <w:rPr>
                <w:sz w:val="24"/>
                <w:szCs w:val="24"/>
              </w:rPr>
            </w:pPr>
          </w:p>
        </w:tc>
        <w:tc>
          <w:tcPr>
            <w:tcW w:w="2280" w:type="dxa"/>
            <w:tcBorders>
              <w:bottom w:val="single" w:sz="8" w:space="0" w:color="auto"/>
              <w:right w:val="single" w:sz="8" w:space="0" w:color="auto"/>
            </w:tcBorders>
            <w:vAlign w:val="bottom"/>
          </w:tcPr>
          <w:p w:rsidR="00D059E1" w:rsidRDefault="00D059E1" w:rsidP="00D059E1">
            <w:pPr>
              <w:rPr>
                <w:sz w:val="24"/>
                <w:szCs w:val="24"/>
              </w:rPr>
            </w:pPr>
          </w:p>
        </w:tc>
        <w:tc>
          <w:tcPr>
            <w:tcW w:w="2120" w:type="dxa"/>
            <w:tcBorders>
              <w:bottom w:val="single" w:sz="8" w:space="0" w:color="auto"/>
              <w:right w:val="single" w:sz="8" w:space="0" w:color="auto"/>
            </w:tcBorders>
            <w:vAlign w:val="bottom"/>
          </w:tcPr>
          <w:p w:rsidR="00D059E1" w:rsidRDefault="00D059E1" w:rsidP="00D059E1">
            <w:pPr>
              <w:rPr>
                <w:sz w:val="24"/>
                <w:szCs w:val="24"/>
              </w:rPr>
            </w:pPr>
          </w:p>
        </w:tc>
        <w:tc>
          <w:tcPr>
            <w:tcW w:w="1980" w:type="dxa"/>
            <w:tcBorders>
              <w:bottom w:val="single" w:sz="8" w:space="0" w:color="auto"/>
              <w:right w:val="single" w:sz="8" w:space="0" w:color="auto"/>
            </w:tcBorders>
            <w:vAlign w:val="bottom"/>
          </w:tcPr>
          <w:p w:rsidR="00D059E1" w:rsidRDefault="00D059E1" w:rsidP="00D059E1">
            <w:pPr>
              <w:rPr>
                <w:sz w:val="24"/>
                <w:szCs w:val="24"/>
              </w:rPr>
            </w:pPr>
          </w:p>
        </w:tc>
      </w:tr>
      <w:tr w:rsidR="00D059E1" w:rsidTr="00D059E1">
        <w:trPr>
          <w:trHeight w:val="260"/>
        </w:trPr>
        <w:tc>
          <w:tcPr>
            <w:tcW w:w="700" w:type="dxa"/>
            <w:tcBorders>
              <w:left w:val="single" w:sz="8" w:space="0" w:color="auto"/>
              <w:right w:val="single" w:sz="8" w:space="0" w:color="auto"/>
            </w:tcBorders>
            <w:vAlign w:val="bottom"/>
          </w:tcPr>
          <w:p w:rsidR="00D059E1" w:rsidRDefault="00D059E1" w:rsidP="00D059E1">
            <w:pPr>
              <w:spacing w:line="258" w:lineRule="exact"/>
              <w:ind w:left="120"/>
              <w:rPr>
                <w:sz w:val="20"/>
                <w:szCs w:val="20"/>
              </w:rPr>
            </w:pPr>
            <w:r>
              <w:rPr>
                <w:rFonts w:eastAsia="Times New Roman"/>
                <w:sz w:val="24"/>
                <w:szCs w:val="24"/>
              </w:rPr>
              <w:t>4.</w:t>
            </w:r>
          </w:p>
        </w:tc>
        <w:tc>
          <w:tcPr>
            <w:tcW w:w="3820" w:type="dxa"/>
            <w:tcBorders>
              <w:right w:val="single" w:sz="8" w:space="0" w:color="auto"/>
            </w:tcBorders>
            <w:vAlign w:val="bottom"/>
          </w:tcPr>
          <w:p w:rsidR="00D059E1" w:rsidRDefault="00D059E1" w:rsidP="00D059E1">
            <w:pPr>
              <w:spacing w:line="261" w:lineRule="exact"/>
              <w:ind w:left="100"/>
              <w:rPr>
                <w:sz w:val="20"/>
                <w:szCs w:val="20"/>
              </w:rPr>
            </w:pPr>
            <w:r>
              <w:rPr>
                <w:rFonts w:ascii="Georgia" w:eastAsia="Georgia" w:hAnsi="Georgia" w:cs="Georgia"/>
                <w:b/>
                <w:bCs/>
                <w:sz w:val="24"/>
                <w:szCs w:val="24"/>
              </w:rPr>
              <w:t>Довести до руководителей и</w:t>
            </w:r>
          </w:p>
        </w:tc>
        <w:tc>
          <w:tcPr>
            <w:tcW w:w="2280" w:type="dxa"/>
            <w:tcBorders>
              <w:right w:val="single" w:sz="8" w:space="0" w:color="auto"/>
            </w:tcBorders>
            <w:vAlign w:val="bottom"/>
          </w:tcPr>
          <w:p w:rsidR="00D059E1" w:rsidRDefault="00D059E1" w:rsidP="00D059E1">
            <w:pPr>
              <w:spacing w:line="258" w:lineRule="exact"/>
              <w:ind w:left="100"/>
              <w:rPr>
                <w:sz w:val="20"/>
                <w:szCs w:val="20"/>
              </w:rPr>
            </w:pPr>
            <w:r>
              <w:rPr>
                <w:rFonts w:eastAsia="Times New Roman"/>
                <w:sz w:val="24"/>
                <w:szCs w:val="24"/>
              </w:rPr>
              <w:t>УК.</w:t>
            </w:r>
          </w:p>
        </w:tc>
        <w:tc>
          <w:tcPr>
            <w:tcW w:w="2120" w:type="dxa"/>
            <w:tcBorders>
              <w:right w:val="single" w:sz="8" w:space="0" w:color="auto"/>
            </w:tcBorders>
            <w:vAlign w:val="bottom"/>
          </w:tcPr>
          <w:p w:rsidR="00D059E1" w:rsidRDefault="00D059E1" w:rsidP="00D059E1">
            <w:pPr>
              <w:spacing w:line="258" w:lineRule="exact"/>
              <w:ind w:left="80"/>
              <w:rPr>
                <w:sz w:val="20"/>
                <w:szCs w:val="20"/>
              </w:rPr>
            </w:pPr>
            <w:r>
              <w:rPr>
                <w:rFonts w:eastAsia="Times New Roman"/>
                <w:sz w:val="24"/>
                <w:szCs w:val="24"/>
              </w:rPr>
              <w:t>КД.</w:t>
            </w:r>
          </w:p>
        </w:tc>
        <w:tc>
          <w:tcPr>
            <w:tcW w:w="1980" w:type="dxa"/>
            <w:tcBorders>
              <w:right w:val="single" w:sz="8" w:space="0" w:color="auto"/>
            </w:tcBorders>
            <w:vAlign w:val="bottom"/>
          </w:tcPr>
          <w:p w:rsidR="00D059E1" w:rsidRDefault="00D059E1" w:rsidP="00D059E1">
            <w:pPr>
              <w:spacing w:line="258" w:lineRule="exact"/>
              <w:ind w:left="100"/>
              <w:rPr>
                <w:sz w:val="20"/>
                <w:szCs w:val="20"/>
              </w:rPr>
            </w:pPr>
            <w:r>
              <w:rPr>
                <w:rFonts w:eastAsia="Times New Roman"/>
                <w:sz w:val="24"/>
                <w:szCs w:val="24"/>
              </w:rPr>
              <w:t>Непосредственно</w:t>
            </w: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spacing w:line="271" w:lineRule="exact"/>
              <w:ind w:left="100"/>
              <w:rPr>
                <w:sz w:val="20"/>
                <w:szCs w:val="20"/>
              </w:rPr>
            </w:pPr>
            <w:r>
              <w:rPr>
                <w:rFonts w:ascii="Georgia" w:eastAsia="Georgia" w:hAnsi="Georgia" w:cs="Georgia"/>
                <w:b/>
                <w:bCs/>
                <w:w w:val="92"/>
                <w:sz w:val="24"/>
                <w:szCs w:val="24"/>
              </w:rPr>
              <w:t>родственников пострадавшего</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spacing w:line="273" w:lineRule="exact"/>
              <w:ind w:left="100"/>
              <w:rPr>
                <w:sz w:val="20"/>
                <w:szCs w:val="20"/>
              </w:rPr>
            </w:pPr>
            <w:r>
              <w:rPr>
                <w:rFonts w:eastAsia="Times New Roman"/>
                <w:sz w:val="24"/>
                <w:szCs w:val="24"/>
              </w:rPr>
              <w:t>после</w:t>
            </w:r>
          </w:p>
        </w:tc>
      </w:tr>
      <w:tr w:rsidR="00D059E1" w:rsidTr="00D059E1">
        <w:trPr>
          <w:trHeight w:val="281"/>
        </w:trPr>
        <w:tc>
          <w:tcPr>
            <w:tcW w:w="700" w:type="dxa"/>
            <w:tcBorders>
              <w:left w:val="single" w:sz="8" w:space="0" w:color="auto"/>
              <w:bottom w:val="single" w:sz="8" w:space="0" w:color="auto"/>
              <w:right w:val="single" w:sz="8" w:space="0" w:color="auto"/>
            </w:tcBorders>
            <w:vAlign w:val="bottom"/>
          </w:tcPr>
          <w:p w:rsidR="00D059E1" w:rsidRDefault="00D059E1" w:rsidP="00D059E1">
            <w:pPr>
              <w:rPr>
                <w:sz w:val="24"/>
                <w:szCs w:val="24"/>
              </w:rPr>
            </w:pPr>
          </w:p>
        </w:tc>
        <w:tc>
          <w:tcPr>
            <w:tcW w:w="3820" w:type="dxa"/>
            <w:tcBorders>
              <w:bottom w:val="single" w:sz="8" w:space="0" w:color="auto"/>
              <w:right w:val="single" w:sz="8" w:space="0" w:color="auto"/>
            </w:tcBorders>
            <w:vAlign w:val="bottom"/>
          </w:tcPr>
          <w:p w:rsidR="00D059E1" w:rsidRDefault="00D059E1" w:rsidP="00D059E1">
            <w:pPr>
              <w:spacing w:line="271" w:lineRule="exact"/>
              <w:ind w:left="100"/>
              <w:rPr>
                <w:sz w:val="20"/>
                <w:szCs w:val="20"/>
              </w:rPr>
            </w:pPr>
            <w:r>
              <w:rPr>
                <w:rFonts w:ascii="Georgia" w:eastAsia="Georgia" w:hAnsi="Georgia" w:cs="Georgia"/>
                <w:b/>
                <w:bCs/>
                <w:w w:val="91"/>
                <w:sz w:val="24"/>
                <w:szCs w:val="24"/>
              </w:rPr>
              <w:t>информацию о происшествии.</w:t>
            </w:r>
          </w:p>
        </w:tc>
        <w:tc>
          <w:tcPr>
            <w:tcW w:w="2280" w:type="dxa"/>
            <w:tcBorders>
              <w:bottom w:val="single" w:sz="8" w:space="0" w:color="auto"/>
              <w:right w:val="single" w:sz="8" w:space="0" w:color="auto"/>
            </w:tcBorders>
            <w:vAlign w:val="bottom"/>
          </w:tcPr>
          <w:p w:rsidR="00D059E1" w:rsidRDefault="00D059E1" w:rsidP="00D059E1">
            <w:pPr>
              <w:rPr>
                <w:sz w:val="24"/>
                <w:szCs w:val="24"/>
              </w:rPr>
            </w:pPr>
          </w:p>
        </w:tc>
        <w:tc>
          <w:tcPr>
            <w:tcW w:w="2120" w:type="dxa"/>
            <w:tcBorders>
              <w:bottom w:val="single" w:sz="8" w:space="0" w:color="auto"/>
              <w:right w:val="single" w:sz="8" w:space="0" w:color="auto"/>
            </w:tcBorders>
            <w:vAlign w:val="bottom"/>
          </w:tcPr>
          <w:p w:rsidR="00D059E1" w:rsidRDefault="00D059E1" w:rsidP="00D059E1">
            <w:pPr>
              <w:rPr>
                <w:sz w:val="24"/>
                <w:szCs w:val="24"/>
              </w:rPr>
            </w:pPr>
          </w:p>
        </w:tc>
        <w:tc>
          <w:tcPr>
            <w:tcW w:w="1980" w:type="dxa"/>
            <w:tcBorders>
              <w:bottom w:val="single" w:sz="8" w:space="0" w:color="auto"/>
              <w:right w:val="single" w:sz="8" w:space="0" w:color="auto"/>
            </w:tcBorders>
            <w:vAlign w:val="bottom"/>
          </w:tcPr>
          <w:p w:rsidR="00D059E1" w:rsidRDefault="00D059E1" w:rsidP="00D059E1">
            <w:pPr>
              <w:ind w:left="100"/>
              <w:rPr>
                <w:sz w:val="20"/>
                <w:szCs w:val="20"/>
              </w:rPr>
            </w:pPr>
            <w:r>
              <w:rPr>
                <w:rFonts w:eastAsia="Times New Roman"/>
                <w:sz w:val="24"/>
                <w:szCs w:val="24"/>
              </w:rPr>
              <w:t>происшествия.</w:t>
            </w:r>
          </w:p>
        </w:tc>
      </w:tr>
      <w:tr w:rsidR="00D059E1" w:rsidTr="00D059E1">
        <w:trPr>
          <w:trHeight w:val="263"/>
        </w:trPr>
        <w:tc>
          <w:tcPr>
            <w:tcW w:w="700" w:type="dxa"/>
            <w:tcBorders>
              <w:left w:val="single" w:sz="8" w:space="0" w:color="auto"/>
              <w:right w:val="single" w:sz="8" w:space="0" w:color="auto"/>
            </w:tcBorders>
            <w:vAlign w:val="bottom"/>
          </w:tcPr>
          <w:p w:rsidR="00D059E1" w:rsidRDefault="00D059E1" w:rsidP="00D059E1">
            <w:pPr>
              <w:spacing w:line="260" w:lineRule="exact"/>
              <w:ind w:left="120"/>
              <w:rPr>
                <w:sz w:val="20"/>
                <w:szCs w:val="20"/>
              </w:rPr>
            </w:pPr>
            <w:r>
              <w:rPr>
                <w:rFonts w:eastAsia="Times New Roman"/>
                <w:sz w:val="24"/>
                <w:szCs w:val="24"/>
              </w:rPr>
              <w:t>6.</w:t>
            </w:r>
          </w:p>
        </w:tc>
        <w:tc>
          <w:tcPr>
            <w:tcW w:w="3820" w:type="dxa"/>
            <w:tcBorders>
              <w:right w:val="single" w:sz="8" w:space="0" w:color="auto"/>
            </w:tcBorders>
            <w:vAlign w:val="bottom"/>
          </w:tcPr>
          <w:p w:rsidR="00D059E1" w:rsidRDefault="00D059E1" w:rsidP="00D059E1">
            <w:pPr>
              <w:spacing w:line="263" w:lineRule="exact"/>
              <w:ind w:left="100"/>
              <w:rPr>
                <w:sz w:val="20"/>
                <w:szCs w:val="20"/>
              </w:rPr>
            </w:pPr>
            <w:r>
              <w:rPr>
                <w:rFonts w:ascii="Georgia" w:eastAsia="Georgia" w:hAnsi="Georgia" w:cs="Georgia"/>
                <w:b/>
                <w:bCs/>
                <w:sz w:val="24"/>
                <w:szCs w:val="24"/>
              </w:rPr>
              <w:t>Сделать звонок клиенту</w:t>
            </w:r>
          </w:p>
        </w:tc>
        <w:tc>
          <w:tcPr>
            <w:tcW w:w="2280" w:type="dxa"/>
            <w:tcBorders>
              <w:right w:val="single" w:sz="8" w:space="0" w:color="auto"/>
            </w:tcBorders>
            <w:vAlign w:val="bottom"/>
          </w:tcPr>
          <w:p w:rsidR="00D059E1" w:rsidRDefault="00D059E1" w:rsidP="00D059E1">
            <w:pPr>
              <w:spacing w:line="260" w:lineRule="exact"/>
              <w:ind w:left="100"/>
              <w:rPr>
                <w:sz w:val="20"/>
                <w:szCs w:val="20"/>
              </w:rPr>
            </w:pPr>
            <w:r>
              <w:rPr>
                <w:rFonts w:eastAsia="Times New Roman"/>
                <w:sz w:val="24"/>
                <w:szCs w:val="24"/>
              </w:rPr>
              <w:t>УК.</w:t>
            </w:r>
          </w:p>
        </w:tc>
        <w:tc>
          <w:tcPr>
            <w:tcW w:w="2120" w:type="dxa"/>
            <w:tcBorders>
              <w:right w:val="single" w:sz="8" w:space="0" w:color="auto"/>
            </w:tcBorders>
            <w:vAlign w:val="bottom"/>
          </w:tcPr>
          <w:p w:rsidR="00D059E1" w:rsidRDefault="00D059E1" w:rsidP="00D059E1">
            <w:pPr>
              <w:spacing w:line="260" w:lineRule="exact"/>
              <w:ind w:left="80"/>
              <w:rPr>
                <w:sz w:val="20"/>
                <w:szCs w:val="20"/>
              </w:rPr>
            </w:pPr>
            <w:r>
              <w:rPr>
                <w:rFonts w:eastAsia="Times New Roman"/>
                <w:sz w:val="24"/>
                <w:szCs w:val="24"/>
              </w:rPr>
              <w:t>КД.</w:t>
            </w:r>
          </w:p>
        </w:tc>
        <w:tc>
          <w:tcPr>
            <w:tcW w:w="1980" w:type="dxa"/>
            <w:tcBorders>
              <w:right w:val="single" w:sz="8" w:space="0" w:color="auto"/>
            </w:tcBorders>
            <w:vAlign w:val="bottom"/>
          </w:tcPr>
          <w:p w:rsidR="00D059E1" w:rsidRDefault="00D059E1" w:rsidP="00D059E1">
            <w:pPr>
              <w:spacing w:line="260" w:lineRule="exact"/>
              <w:ind w:left="100"/>
              <w:rPr>
                <w:sz w:val="20"/>
                <w:szCs w:val="20"/>
              </w:rPr>
            </w:pPr>
            <w:r>
              <w:rPr>
                <w:rFonts w:eastAsia="Times New Roman"/>
                <w:sz w:val="24"/>
                <w:szCs w:val="24"/>
              </w:rPr>
              <w:t>На следующий</w:t>
            </w: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spacing w:line="271" w:lineRule="exact"/>
              <w:ind w:left="100"/>
              <w:rPr>
                <w:sz w:val="20"/>
                <w:szCs w:val="20"/>
              </w:rPr>
            </w:pPr>
            <w:r>
              <w:rPr>
                <w:rFonts w:ascii="Georgia" w:eastAsia="Georgia" w:hAnsi="Georgia" w:cs="Georgia"/>
                <w:b/>
                <w:bCs/>
                <w:sz w:val="24"/>
                <w:szCs w:val="24"/>
              </w:rPr>
              <w:t>поинтересоваться о его</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spacing w:line="273" w:lineRule="exact"/>
              <w:ind w:left="100"/>
              <w:rPr>
                <w:sz w:val="20"/>
                <w:szCs w:val="20"/>
              </w:rPr>
            </w:pPr>
            <w:r>
              <w:rPr>
                <w:rFonts w:eastAsia="Times New Roman"/>
                <w:sz w:val="24"/>
                <w:szCs w:val="24"/>
              </w:rPr>
              <w:t>день после</w:t>
            </w:r>
          </w:p>
        </w:tc>
      </w:tr>
      <w:tr w:rsidR="00D059E1" w:rsidTr="00D059E1">
        <w:trPr>
          <w:trHeight w:val="276"/>
        </w:trPr>
        <w:tc>
          <w:tcPr>
            <w:tcW w:w="700" w:type="dxa"/>
            <w:tcBorders>
              <w:left w:val="single" w:sz="8" w:space="0" w:color="auto"/>
              <w:right w:val="single" w:sz="8" w:space="0" w:color="auto"/>
            </w:tcBorders>
            <w:vAlign w:val="bottom"/>
          </w:tcPr>
          <w:p w:rsidR="00D059E1" w:rsidRDefault="00D059E1" w:rsidP="00D059E1">
            <w:pPr>
              <w:rPr>
                <w:sz w:val="24"/>
                <w:szCs w:val="24"/>
              </w:rPr>
            </w:pPr>
          </w:p>
        </w:tc>
        <w:tc>
          <w:tcPr>
            <w:tcW w:w="3820" w:type="dxa"/>
            <w:tcBorders>
              <w:right w:val="single" w:sz="8" w:space="0" w:color="auto"/>
            </w:tcBorders>
            <w:vAlign w:val="bottom"/>
          </w:tcPr>
          <w:p w:rsidR="00D059E1" w:rsidRDefault="00D059E1" w:rsidP="00D059E1">
            <w:pPr>
              <w:spacing w:line="271" w:lineRule="exact"/>
              <w:ind w:left="100"/>
              <w:rPr>
                <w:sz w:val="20"/>
                <w:szCs w:val="20"/>
              </w:rPr>
            </w:pPr>
            <w:r>
              <w:rPr>
                <w:rFonts w:ascii="Georgia" w:eastAsia="Georgia" w:hAnsi="Georgia" w:cs="Georgia"/>
                <w:b/>
                <w:bCs/>
                <w:sz w:val="24"/>
                <w:szCs w:val="24"/>
              </w:rPr>
              <w:t>самочувствие.</w:t>
            </w:r>
          </w:p>
        </w:tc>
        <w:tc>
          <w:tcPr>
            <w:tcW w:w="2280" w:type="dxa"/>
            <w:tcBorders>
              <w:right w:val="single" w:sz="8" w:space="0" w:color="auto"/>
            </w:tcBorders>
            <w:vAlign w:val="bottom"/>
          </w:tcPr>
          <w:p w:rsidR="00D059E1" w:rsidRDefault="00D059E1" w:rsidP="00D059E1">
            <w:pPr>
              <w:rPr>
                <w:sz w:val="24"/>
                <w:szCs w:val="24"/>
              </w:rPr>
            </w:pPr>
          </w:p>
        </w:tc>
        <w:tc>
          <w:tcPr>
            <w:tcW w:w="2120" w:type="dxa"/>
            <w:tcBorders>
              <w:right w:val="single" w:sz="8" w:space="0" w:color="auto"/>
            </w:tcBorders>
            <w:vAlign w:val="bottom"/>
          </w:tcPr>
          <w:p w:rsidR="00D059E1" w:rsidRDefault="00D059E1" w:rsidP="00D059E1">
            <w:pPr>
              <w:rPr>
                <w:sz w:val="24"/>
                <w:szCs w:val="24"/>
              </w:rPr>
            </w:pPr>
          </w:p>
        </w:tc>
        <w:tc>
          <w:tcPr>
            <w:tcW w:w="1980" w:type="dxa"/>
            <w:tcBorders>
              <w:right w:val="single" w:sz="8" w:space="0" w:color="auto"/>
            </w:tcBorders>
            <w:vAlign w:val="bottom"/>
          </w:tcPr>
          <w:p w:rsidR="00D059E1" w:rsidRDefault="00D059E1" w:rsidP="00D059E1">
            <w:pPr>
              <w:ind w:left="100"/>
              <w:rPr>
                <w:sz w:val="20"/>
                <w:szCs w:val="20"/>
              </w:rPr>
            </w:pPr>
            <w:r>
              <w:rPr>
                <w:rFonts w:eastAsia="Times New Roman"/>
                <w:sz w:val="24"/>
                <w:szCs w:val="24"/>
              </w:rPr>
              <w:t>происшествия.</w:t>
            </w:r>
          </w:p>
        </w:tc>
      </w:tr>
      <w:tr w:rsidR="00D059E1" w:rsidTr="00D059E1">
        <w:trPr>
          <w:trHeight w:val="286"/>
        </w:trPr>
        <w:tc>
          <w:tcPr>
            <w:tcW w:w="700" w:type="dxa"/>
            <w:tcBorders>
              <w:left w:val="single" w:sz="8" w:space="0" w:color="auto"/>
              <w:bottom w:val="single" w:sz="8" w:space="0" w:color="auto"/>
              <w:right w:val="single" w:sz="8" w:space="0" w:color="auto"/>
            </w:tcBorders>
            <w:vAlign w:val="bottom"/>
          </w:tcPr>
          <w:p w:rsidR="00D059E1" w:rsidRDefault="00D059E1" w:rsidP="00D059E1">
            <w:pPr>
              <w:rPr>
                <w:sz w:val="24"/>
                <w:szCs w:val="24"/>
              </w:rPr>
            </w:pPr>
          </w:p>
        </w:tc>
        <w:tc>
          <w:tcPr>
            <w:tcW w:w="3820" w:type="dxa"/>
            <w:tcBorders>
              <w:bottom w:val="single" w:sz="8" w:space="0" w:color="auto"/>
              <w:right w:val="single" w:sz="8" w:space="0" w:color="auto"/>
            </w:tcBorders>
            <w:vAlign w:val="bottom"/>
          </w:tcPr>
          <w:p w:rsidR="00D059E1" w:rsidRDefault="00D059E1" w:rsidP="00D059E1">
            <w:pPr>
              <w:rPr>
                <w:sz w:val="24"/>
                <w:szCs w:val="24"/>
              </w:rPr>
            </w:pPr>
          </w:p>
        </w:tc>
        <w:tc>
          <w:tcPr>
            <w:tcW w:w="2280" w:type="dxa"/>
            <w:tcBorders>
              <w:bottom w:val="single" w:sz="8" w:space="0" w:color="auto"/>
              <w:right w:val="single" w:sz="8" w:space="0" w:color="auto"/>
            </w:tcBorders>
            <w:vAlign w:val="bottom"/>
          </w:tcPr>
          <w:p w:rsidR="00D059E1" w:rsidRDefault="00D059E1" w:rsidP="00D059E1">
            <w:pPr>
              <w:rPr>
                <w:sz w:val="24"/>
                <w:szCs w:val="24"/>
              </w:rPr>
            </w:pPr>
          </w:p>
        </w:tc>
        <w:tc>
          <w:tcPr>
            <w:tcW w:w="2120" w:type="dxa"/>
            <w:tcBorders>
              <w:bottom w:val="single" w:sz="8" w:space="0" w:color="auto"/>
              <w:right w:val="single" w:sz="8" w:space="0" w:color="auto"/>
            </w:tcBorders>
            <w:vAlign w:val="bottom"/>
          </w:tcPr>
          <w:p w:rsidR="00D059E1" w:rsidRDefault="00D059E1" w:rsidP="00D059E1">
            <w:pPr>
              <w:rPr>
                <w:sz w:val="24"/>
                <w:szCs w:val="24"/>
              </w:rPr>
            </w:pPr>
          </w:p>
        </w:tc>
        <w:tc>
          <w:tcPr>
            <w:tcW w:w="1980" w:type="dxa"/>
            <w:tcBorders>
              <w:bottom w:val="single" w:sz="8" w:space="0" w:color="auto"/>
              <w:right w:val="single" w:sz="8" w:space="0" w:color="auto"/>
            </w:tcBorders>
            <w:vAlign w:val="bottom"/>
          </w:tcPr>
          <w:p w:rsidR="00D059E1" w:rsidRDefault="00D059E1" w:rsidP="00D059E1">
            <w:pPr>
              <w:rPr>
                <w:sz w:val="24"/>
                <w:szCs w:val="24"/>
              </w:rPr>
            </w:pPr>
          </w:p>
        </w:tc>
      </w:tr>
      <w:tr w:rsidR="00D059E1" w:rsidTr="00D059E1">
        <w:trPr>
          <w:trHeight w:val="258"/>
        </w:trPr>
        <w:tc>
          <w:tcPr>
            <w:tcW w:w="700" w:type="dxa"/>
            <w:tcBorders>
              <w:left w:val="single" w:sz="8" w:space="0" w:color="auto"/>
              <w:right w:val="single" w:sz="8" w:space="0" w:color="auto"/>
            </w:tcBorders>
            <w:vAlign w:val="bottom"/>
          </w:tcPr>
          <w:p w:rsidR="00D059E1" w:rsidRDefault="00D059E1" w:rsidP="00D059E1">
            <w:pPr>
              <w:spacing w:line="258" w:lineRule="exact"/>
              <w:ind w:left="120"/>
              <w:rPr>
                <w:sz w:val="20"/>
                <w:szCs w:val="20"/>
              </w:rPr>
            </w:pPr>
            <w:r>
              <w:rPr>
                <w:rFonts w:ascii="Georgia" w:eastAsia="Georgia" w:hAnsi="Georgia" w:cs="Georgia"/>
                <w:b/>
                <w:bCs/>
                <w:sz w:val="24"/>
                <w:szCs w:val="24"/>
              </w:rPr>
              <w:t>7.</w:t>
            </w:r>
          </w:p>
        </w:tc>
        <w:tc>
          <w:tcPr>
            <w:tcW w:w="3820" w:type="dxa"/>
            <w:tcBorders>
              <w:right w:val="single" w:sz="8" w:space="0" w:color="auto"/>
            </w:tcBorders>
            <w:vAlign w:val="bottom"/>
          </w:tcPr>
          <w:p w:rsidR="00D059E1" w:rsidRDefault="00D059E1" w:rsidP="00D059E1">
            <w:pPr>
              <w:spacing w:line="258" w:lineRule="exact"/>
              <w:ind w:left="100"/>
              <w:rPr>
                <w:sz w:val="20"/>
                <w:szCs w:val="20"/>
              </w:rPr>
            </w:pPr>
            <w:r>
              <w:rPr>
                <w:rFonts w:ascii="Georgia" w:eastAsia="Georgia" w:hAnsi="Georgia" w:cs="Georgia"/>
                <w:b/>
                <w:bCs/>
                <w:sz w:val="24"/>
                <w:szCs w:val="24"/>
              </w:rPr>
              <w:t>Следить за наличием</w:t>
            </w:r>
          </w:p>
        </w:tc>
        <w:tc>
          <w:tcPr>
            <w:tcW w:w="2280" w:type="dxa"/>
            <w:tcBorders>
              <w:right w:val="single" w:sz="8" w:space="0" w:color="auto"/>
            </w:tcBorders>
            <w:vAlign w:val="bottom"/>
          </w:tcPr>
          <w:p w:rsidR="00D059E1" w:rsidRDefault="00D059E1" w:rsidP="00D059E1">
            <w:pPr>
              <w:spacing w:line="258" w:lineRule="exact"/>
              <w:ind w:left="100"/>
              <w:rPr>
                <w:sz w:val="20"/>
                <w:szCs w:val="20"/>
              </w:rPr>
            </w:pPr>
            <w:r>
              <w:rPr>
                <w:rFonts w:ascii="Georgia" w:eastAsia="Georgia" w:hAnsi="Georgia" w:cs="Georgia"/>
                <w:b/>
                <w:bCs/>
                <w:sz w:val="24"/>
                <w:szCs w:val="24"/>
              </w:rPr>
              <w:t>УК.</w:t>
            </w:r>
          </w:p>
        </w:tc>
        <w:tc>
          <w:tcPr>
            <w:tcW w:w="2120" w:type="dxa"/>
            <w:tcBorders>
              <w:right w:val="single" w:sz="8" w:space="0" w:color="auto"/>
            </w:tcBorders>
            <w:vAlign w:val="bottom"/>
          </w:tcPr>
          <w:p w:rsidR="00D059E1" w:rsidRDefault="00D059E1" w:rsidP="00D059E1">
            <w:pPr>
              <w:spacing w:line="258" w:lineRule="exact"/>
              <w:ind w:left="80"/>
              <w:rPr>
                <w:sz w:val="20"/>
                <w:szCs w:val="20"/>
              </w:rPr>
            </w:pPr>
            <w:r>
              <w:rPr>
                <w:rFonts w:ascii="Georgia" w:eastAsia="Georgia" w:hAnsi="Georgia" w:cs="Georgia"/>
                <w:b/>
                <w:bCs/>
                <w:sz w:val="24"/>
                <w:szCs w:val="24"/>
              </w:rPr>
              <w:t>КД</w:t>
            </w:r>
          </w:p>
        </w:tc>
        <w:tc>
          <w:tcPr>
            <w:tcW w:w="1980" w:type="dxa"/>
            <w:tcBorders>
              <w:right w:val="single" w:sz="8" w:space="0" w:color="auto"/>
            </w:tcBorders>
            <w:vAlign w:val="bottom"/>
          </w:tcPr>
          <w:p w:rsidR="00D059E1" w:rsidRDefault="00D059E1" w:rsidP="00D059E1">
            <w:pPr>
              <w:spacing w:line="258" w:lineRule="exact"/>
              <w:ind w:left="100"/>
              <w:rPr>
                <w:sz w:val="20"/>
                <w:szCs w:val="20"/>
              </w:rPr>
            </w:pPr>
            <w:r>
              <w:rPr>
                <w:rFonts w:ascii="Georgia" w:eastAsia="Georgia" w:hAnsi="Georgia" w:cs="Georgia"/>
                <w:b/>
                <w:bCs/>
                <w:sz w:val="24"/>
                <w:szCs w:val="24"/>
              </w:rPr>
              <w:t>Ежедневно.</w:t>
            </w: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ind w:left="100"/>
              <w:rPr>
                <w:sz w:val="20"/>
                <w:szCs w:val="20"/>
              </w:rPr>
            </w:pPr>
            <w:r>
              <w:rPr>
                <w:rFonts w:ascii="Georgia" w:eastAsia="Georgia" w:hAnsi="Georgia" w:cs="Georgia"/>
                <w:b/>
                <w:bCs/>
                <w:sz w:val="24"/>
                <w:szCs w:val="24"/>
              </w:rPr>
              <w:t>медицинских препаратов в</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1"/>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spacing w:line="271" w:lineRule="exact"/>
              <w:ind w:left="100"/>
              <w:rPr>
                <w:sz w:val="20"/>
                <w:szCs w:val="20"/>
              </w:rPr>
            </w:pPr>
            <w:r>
              <w:rPr>
                <w:rFonts w:ascii="Georgia" w:eastAsia="Georgia" w:hAnsi="Georgia" w:cs="Georgia"/>
                <w:b/>
                <w:bCs/>
                <w:sz w:val="24"/>
                <w:szCs w:val="24"/>
              </w:rPr>
              <w:t>аптечке на ресепшене.</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ind w:left="820"/>
              <w:rPr>
                <w:sz w:val="20"/>
                <w:szCs w:val="20"/>
              </w:rPr>
            </w:pPr>
            <w:r>
              <w:rPr>
                <w:rFonts w:ascii="Georgia" w:eastAsia="Georgia" w:hAnsi="Georgia" w:cs="Georgia"/>
                <w:b/>
                <w:bCs/>
                <w:w w:val="97"/>
                <w:sz w:val="24"/>
                <w:szCs w:val="24"/>
              </w:rPr>
              <w:t>Перечень препаратов в</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1"/>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spacing w:line="271" w:lineRule="exact"/>
              <w:ind w:left="820"/>
              <w:rPr>
                <w:sz w:val="20"/>
                <w:szCs w:val="20"/>
              </w:rPr>
            </w:pPr>
            <w:r>
              <w:rPr>
                <w:rFonts w:ascii="Georgia" w:eastAsia="Georgia" w:hAnsi="Georgia" w:cs="Georgia"/>
                <w:b/>
                <w:bCs/>
                <w:sz w:val="24"/>
                <w:szCs w:val="24"/>
              </w:rPr>
              <w:t>приложении №2</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ind w:left="820"/>
              <w:rPr>
                <w:sz w:val="20"/>
                <w:szCs w:val="20"/>
              </w:rPr>
            </w:pPr>
            <w:r>
              <w:rPr>
                <w:rFonts w:ascii="Georgia" w:eastAsia="Georgia" w:hAnsi="Georgia" w:cs="Georgia"/>
                <w:b/>
                <w:bCs/>
                <w:w w:val="96"/>
                <w:sz w:val="24"/>
                <w:szCs w:val="24"/>
              </w:rPr>
              <w:t>Стандарта по оказанию</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4"/>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ind w:left="820"/>
              <w:rPr>
                <w:sz w:val="20"/>
                <w:szCs w:val="20"/>
              </w:rPr>
            </w:pPr>
            <w:r>
              <w:rPr>
                <w:rFonts w:ascii="Georgia" w:eastAsia="Georgia" w:hAnsi="Georgia" w:cs="Georgia"/>
                <w:b/>
                <w:bCs/>
                <w:sz w:val="24"/>
                <w:szCs w:val="24"/>
              </w:rPr>
              <w:t>первой медицинской</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D059E1">
        <w:trPr>
          <w:trHeight w:val="271"/>
        </w:trPr>
        <w:tc>
          <w:tcPr>
            <w:tcW w:w="700" w:type="dxa"/>
            <w:tcBorders>
              <w:left w:val="single" w:sz="8" w:space="0" w:color="auto"/>
              <w:right w:val="single" w:sz="8" w:space="0" w:color="auto"/>
            </w:tcBorders>
            <w:vAlign w:val="bottom"/>
          </w:tcPr>
          <w:p w:rsidR="00D059E1" w:rsidRDefault="00D059E1" w:rsidP="00D059E1">
            <w:pPr>
              <w:rPr>
                <w:sz w:val="23"/>
                <w:szCs w:val="23"/>
              </w:rPr>
            </w:pPr>
          </w:p>
        </w:tc>
        <w:tc>
          <w:tcPr>
            <w:tcW w:w="3820" w:type="dxa"/>
            <w:tcBorders>
              <w:right w:val="single" w:sz="8" w:space="0" w:color="auto"/>
            </w:tcBorders>
            <w:vAlign w:val="bottom"/>
          </w:tcPr>
          <w:p w:rsidR="00D059E1" w:rsidRDefault="00D059E1" w:rsidP="00D059E1">
            <w:pPr>
              <w:spacing w:line="271" w:lineRule="exact"/>
              <w:ind w:left="860"/>
              <w:rPr>
                <w:sz w:val="20"/>
                <w:szCs w:val="20"/>
              </w:rPr>
            </w:pPr>
            <w:r>
              <w:rPr>
                <w:rFonts w:ascii="Georgia" w:eastAsia="Georgia" w:hAnsi="Georgia" w:cs="Georgia"/>
                <w:b/>
                <w:bCs/>
                <w:sz w:val="24"/>
                <w:szCs w:val="24"/>
              </w:rPr>
              <w:t>помощи.</w:t>
            </w:r>
          </w:p>
        </w:tc>
        <w:tc>
          <w:tcPr>
            <w:tcW w:w="2280" w:type="dxa"/>
            <w:tcBorders>
              <w:right w:val="single" w:sz="8" w:space="0" w:color="auto"/>
            </w:tcBorders>
            <w:vAlign w:val="bottom"/>
          </w:tcPr>
          <w:p w:rsidR="00D059E1" w:rsidRDefault="00D059E1" w:rsidP="00D059E1">
            <w:pPr>
              <w:rPr>
                <w:sz w:val="23"/>
                <w:szCs w:val="23"/>
              </w:rPr>
            </w:pPr>
          </w:p>
        </w:tc>
        <w:tc>
          <w:tcPr>
            <w:tcW w:w="2120" w:type="dxa"/>
            <w:tcBorders>
              <w:right w:val="single" w:sz="8" w:space="0" w:color="auto"/>
            </w:tcBorders>
            <w:vAlign w:val="bottom"/>
          </w:tcPr>
          <w:p w:rsidR="00D059E1" w:rsidRDefault="00D059E1" w:rsidP="00D059E1">
            <w:pPr>
              <w:rPr>
                <w:sz w:val="23"/>
                <w:szCs w:val="23"/>
              </w:rPr>
            </w:pPr>
          </w:p>
        </w:tc>
        <w:tc>
          <w:tcPr>
            <w:tcW w:w="1980" w:type="dxa"/>
            <w:tcBorders>
              <w:right w:val="single" w:sz="8" w:space="0" w:color="auto"/>
            </w:tcBorders>
            <w:vAlign w:val="bottom"/>
          </w:tcPr>
          <w:p w:rsidR="00D059E1" w:rsidRDefault="00D059E1" w:rsidP="00D059E1">
            <w:pPr>
              <w:rPr>
                <w:sz w:val="23"/>
                <w:szCs w:val="23"/>
              </w:rPr>
            </w:pPr>
          </w:p>
        </w:tc>
      </w:tr>
      <w:tr w:rsidR="00D059E1" w:rsidTr="00CC1DA2">
        <w:trPr>
          <w:trHeight w:val="1925"/>
        </w:trPr>
        <w:tc>
          <w:tcPr>
            <w:tcW w:w="700" w:type="dxa"/>
            <w:tcBorders>
              <w:left w:val="single" w:sz="8" w:space="0" w:color="auto"/>
              <w:right w:val="single" w:sz="8" w:space="0" w:color="auto"/>
            </w:tcBorders>
            <w:vAlign w:val="bottom"/>
          </w:tcPr>
          <w:p w:rsidR="00D059E1" w:rsidRDefault="00EB3A37" w:rsidP="00D059E1">
            <w:pPr>
              <w:rPr>
                <w:sz w:val="24"/>
                <w:szCs w:val="24"/>
              </w:rPr>
            </w:pPr>
            <w:r>
              <w:rPr>
                <w:noProof/>
                <w:sz w:val="24"/>
                <w:szCs w:val="24"/>
              </w:rPr>
              <w:pict>
                <v:shapetype id="_x0000_t32" coordsize="21600,21600" o:spt="32" o:oned="t" path="m,l21600,21600e" filled="f">
                  <v:path arrowok="t" fillok="f" o:connecttype="none"/>
                  <o:lock v:ext="edit" shapetype="t"/>
                </v:shapetype>
                <v:shape id="_x0000_s1043" type="#_x0000_t32" style="position:absolute;margin-left:-.1pt;margin-top:64.6pt;width:545.15pt;height:0;z-index:251670016;mso-position-horizontal-relative:text;mso-position-vertical-relative:text" o:connectortype="straight"/>
              </w:pict>
            </w:r>
          </w:p>
        </w:tc>
        <w:tc>
          <w:tcPr>
            <w:tcW w:w="3820" w:type="dxa"/>
            <w:tcBorders>
              <w:right w:val="single" w:sz="8" w:space="0" w:color="auto"/>
            </w:tcBorders>
            <w:vAlign w:val="bottom"/>
          </w:tcPr>
          <w:p w:rsidR="00D059E1" w:rsidRDefault="00D059E1" w:rsidP="00D059E1">
            <w:pPr>
              <w:rPr>
                <w:sz w:val="24"/>
                <w:szCs w:val="24"/>
              </w:rPr>
            </w:pPr>
          </w:p>
        </w:tc>
        <w:tc>
          <w:tcPr>
            <w:tcW w:w="2280" w:type="dxa"/>
            <w:tcBorders>
              <w:right w:val="single" w:sz="8" w:space="0" w:color="auto"/>
            </w:tcBorders>
            <w:vAlign w:val="bottom"/>
          </w:tcPr>
          <w:p w:rsidR="00D059E1" w:rsidRDefault="00D059E1" w:rsidP="00D059E1">
            <w:pPr>
              <w:rPr>
                <w:sz w:val="24"/>
                <w:szCs w:val="24"/>
              </w:rPr>
            </w:pPr>
          </w:p>
        </w:tc>
        <w:tc>
          <w:tcPr>
            <w:tcW w:w="2120" w:type="dxa"/>
            <w:tcBorders>
              <w:right w:val="single" w:sz="8" w:space="0" w:color="auto"/>
            </w:tcBorders>
            <w:vAlign w:val="bottom"/>
          </w:tcPr>
          <w:p w:rsidR="00D059E1" w:rsidRDefault="00D059E1" w:rsidP="00D059E1">
            <w:pPr>
              <w:rPr>
                <w:sz w:val="24"/>
                <w:szCs w:val="24"/>
              </w:rPr>
            </w:pPr>
          </w:p>
        </w:tc>
        <w:tc>
          <w:tcPr>
            <w:tcW w:w="1980" w:type="dxa"/>
            <w:tcBorders>
              <w:right w:val="single" w:sz="8" w:space="0" w:color="auto"/>
            </w:tcBorders>
            <w:vAlign w:val="bottom"/>
          </w:tcPr>
          <w:p w:rsidR="00D059E1" w:rsidRDefault="00D059E1" w:rsidP="00D059E1">
            <w:pPr>
              <w:rPr>
                <w:sz w:val="24"/>
                <w:szCs w:val="24"/>
              </w:rPr>
            </w:pPr>
          </w:p>
        </w:tc>
      </w:tr>
      <w:tr w:rsidR="00CC1DA2" w:rsidTr="00D059E1">
        <w:trPr>
          <w:trHeight w:val="1925"/>
        </w:trPr>
        <w:tc>
          <w:tcPr>
            <w:tcW w:w="700" w:type="dxa"/>
            <w:tcBorders>
              <w:left w:val="single" w:sz="8" w:space="0" w:color="auto"/>
              <w:bottom w:val="single" w:sz="8" w:space="0" w:color="auto"/>
              <w:right w:val="single" w:sz="8" w:space="0" w:color="auto"/>
            </w:tcBorders>
            <w:vAlign w:val="bottom"/>
          </w:tcPr>
          <w:p w:rsidR="00CC1DA2" w:rsidRDefault="00CC1DA2" w:rsidP="00D059E1">
            <w:pPr>
              <w:rPr>
                <w:sz w:val="24"/>
                <w:szCs w:val="24"/>
              </w:rPr>
            </w:pPr>
          </w:p>
        </w:tc>
        <w:tc>
          <w:tcPr>
            <w:tcW w:w="3820" w:type="dxa"/>
            <w:tcBorders>
              <w:bottom w:val="single" w:sz="8" w:space="0" w:color="auto"/>
              <w:right w:val="single" w:sz="8" w:space="0" w:color="auto"/>
            </w:tcBorders>
            <w:vAlign w:val="bottom"/>
          </w:tcPr>
          <w:p w:rsidR="00CC1DA2" w:rsidRDefault="00CC1DA2" w:rsidP="00D059E1">
            <w:pPr>
              <w:rPr>
                <w:sz w:val="24"/>
                <w:szCs w:val="24"/>
              </w:rPr>
            </w:pPr>
            <w:r>
              <w:rPr>
                <w:sz w:val="24"/>
                <w:szCs w:val="24"/>
              </w:rPr>
              <w:t xml:space="preserve">Сообщить родственникам </w:t>
            </w:r>
          </w:p>
        </w:tc>
        <w:tc>
          <w:tcPr>
            <w:tcW w:w="2280" w:type="dxa"/>
            <w:tcBorders>
              <w:bottom w:val="single" w:sz="8" w:space="0" w:color="auto"/>
              <w:right w:val="single" w:sz="8" w:space="0" w:color="auto"/>
            </w:tcBorders>
            <w:vAlign w:val="bottom"/>
          </w:tcPr>
          <w:p w:rsidR="00CC1DA2" w:rsidRDefault="00CC1DA2" w:rsidP="00D059E1">
            <w:pPr>
              <w:rPr>
                <w:sz w:val="24"/>
                <w:szCs w:val="24"/>
              </w:rPr>
            </w:pPr>
            <w:r>
              <w:rPr>
                <w:sz w:val="24"/>
                <w:szCs w:val="24"/>
              </w:rPr>
              <w:t>УК</w:t>
            </w:r>
          </w:p>
        </w:tc>
        <w:tc>
          <w:tcPr>
            <w:tcW w:w="2120" w:type="dxa"/>
            <w:tcBorders>
              <w:bottom w:val="single" w:sz="8" w:space="0" w:color="auto"/>
              <w:right w:val="single" w:sz="8" w:space="0" w:color="auto"/>
            </w:tcBorders>
            <w:vAlign w:val="bottom"/>
          </w:tcPr>
          <w:p w:rsidR="00CC1DA2" w:rsidRDefault="00CC1DA2" w:rsidP="00D059E1">
            <w:pPr>
              <w:rPr>
                <w:sz w:val="24"/>
                <w:szCs w:val="24"/>
              </w:rPr>
            </w:pPr>
          </w:p>
        </w:tc>
        <w:tc>
          <w:tcPr>
            <w:tcW w:w="1980" w:type="dxa"/>
            <w:tcBorders>
              <w:bottom w:val="single" w:sz="8" w:space="0" w:color="auto"/>
              <w:right w:val="single" w:sz="8" w:space="0" w:color="auto"/>
            </w:tcBorders>
            <w:vAlign w:val="bottom"/>
          </w:tcPr>
          <w:p w:rsidR="00CC1DA2" w:rsidRDefault="00CC1DA2" w:rsidP="00D059E1">
            <w:pPr>
              <w:rPr>
                <w:sz w:val="24"/>
                <w:szCs w:val="24"/>
              </w:rPr>
            </w:pPr>
            <w:r>
              <w:rPr>
                <w:sz w:val="24"/>
                <w:szCs w:val="24"/>
              </w:rPr>
              <w:t xml:space="preserve">Проставить комментарий в программе </w:t>
            </w:r>
          </w:p>
        </w:tc>
      </w:tr>
    </w:tbl>
    <w:p w:rsidR="00D059E1" w:rsidRDefault="00D059E1"/>
    <w:p w:rsidR="00D059E1" w:rsidRPr="00D059E1" w:rsidRDefault="00D059E1" w:rsidP="00D059E1"/>
    <w:p w:rsidR="00D059E1" w:rsidRPr="00CC1DA2" w:rsidRDefault="00CC1DA2" w:rsidP="00D059E1">
      <w:pPr>
        <w:rPr>
          <w:b/>
          <w:sz w:val="28"/>
          <w:szCs w:val="28"/>
        </w:rPr>
      </w:pPr>
      <w:r w:rsidRPr="00CC1DA2">
        <w:rPr>
          <w:b/>
          <w:sz w:val="28"/>
          <w:szCs w:val="28"/>
        </w:rPr>
        <w:t>Бизнес процесс:</w:t>
      </w:r>
    </w:p>
    <w:p w:rsidR="00D059E1" w:rsidRPr="00D059E1" w:rsidRDefault="00EB3A37" w:rsidP="00D059E1">
      <w:r>
        <w:rPr>
          <w:noProof/>
        </w:rPr>
        <w:pict>
          <v:shapetype id="_x0000_t202" coordsize="21600,21600" o:spt="202" path="m,l,21600r21600,l21600,xe">
            <v:stroke joinstyle="miter"/>
            <v:path gradientshapeok="t" o:connecttype="rect"/>
          </v:shapetype>
          <v:shape id="_x0000_s1044" type="#_x0000_t202" style="position:absolute;margin-left:.9pt;margin-top:3.3pt;width:65.4pt;height:33.65pt;z-index:251671040">
            <v:textbox>
              <w:txbxContent>
                <w:p w:rsidR="00CC1DA2" w:rsidRDefault="00CC1DA2">
                  <w:r>
                    <w:t>Т</w:t>
                  </w:r>
                </w:p>
              </w:txbxContent>
            </v:textbox>
          </v:shape>
        </w:pict>
      </w:r>
    </w:p>
    <w:p w:rsidR="00CC1DA2" w:rsidRDefault="00CC1DA2" w:rsidP="00D059E1">
      <w:pPr>
        <w:spacing w:line="222" w:lineRule="auto"/>
        <w:ind w:right="380"/>
        <w:rPr>
          <w:rFonts w:ascii="Georgia" w:eastAsia="Georgia" w:hAnsi="Georgia" w:cs="Georgia"/>
          <w:b/>
          <w:bCs/>
          <w:sz w:val="24"/>
          <w:szCs w:val="24"/>
        </w:rPr>
      </w:pPr>
    </w:p>
    <w:p w:rsidR="00CC1DA2" w:rsidRDefault="00EB3A37" w:rsidP="00D059E1">
      <w:pPr>
        <w:spacing w:line="222" w:lineRule="auto"/>
        <w:ind w:right="380"/>
        <w:rPr>
          <w:rFonts w:ascii="Georgia" w:eastAsia="Georgia" w:hAnsi="Georgia" w:cs="Georgia"/>
          <w:b/>
          <w:bCs/>
          <w:sz w:val="24"/>
          <w:szCs w:val="24"/>
        </w:rPr>
      </w:pPr>
      <w:r>
        <w:rPr>
          <w:rFonts w:ascii="Georgia" w:eastAsia="Georgia" w:hAnsi="Georgia" w:cs="Georgia"/>
          <w:b/>
          <w:bCs/>
          <w:noProof/>
          <w:sz w:val="24"/>
          <w:szCs w:val="24"/>
        </w:rPr>
        <w:pict>
          <v:shape id="_x0000_s1045" type="#_x0000_t32" style="position:absolute;margin-left:32.65pt;margin-top:11.7pt;width:0;height:16.85pt;z-index:251672064" o:connectortype="straight">
            <v:stroke endarrow="block"/>
          </v:shape>
        </w:pict>
      </w:r>
    </w:p>
    <w:p w:rsidR="00CC1DA2" w:rsidRDefault="00EB3A37" w:rsidP="00D059E1">
      <w:pPr>
        <w:spacing w:line="222" w:lineRule="auto"/>
        <w:ind w:right="380"/>
        <w:rPr>
          <w:rFonts w:ascii="Georgia" w:eastAsia="Georgia" w:hAnsi="Georgia" w:cs="Georgia"/>
          <w:b/>
          <w:bCs/>
          <w:sz w:val="24"/>
          <w:szCs w:val="24"/>
        </w:rPr>
      </w:pPr>
      <w:r>
        <w:rPr>
          <w:rFonts w:ascii="Georgia" w:eastAsia="Georgia" w:hAnsi="Georgia" w:cs="Georgia"/>
          <w:b/>
          <w:bCs/>
          <w:noProof/>
          <w:sz w:val="24"/>
          <w:szCs w:val="24"/>
        </w:rPr>
        <w:pict>
          <v:oval id="_x0000_s1054" style="position:absolute;margin-left:435.65pt;margin-top:3.8pt;width:79.5pt;height:46.75pt;z-index:251681280">
            <v:textbox>
              <w:txbxContent>
                <w:p w:rsidR="00CC1DA2" w:rsidRDefault="00CC1DA2">
                  <w:r>
                    <w:t>Звонок родным</w:t>
                  </w:r>
                </w:p>
              </w:txbxContent>
            </v:textbox>
          </v:oval>
        </w:pict>
      </w:r>
      <w:r>
        <w:rPr>
          <w:rFonts w:ascii="Georgia" w:eastAsia="Georgia" w:hAnsi="Georgia" w:cs="Georgia"/>
          <w:b/>
          <w:bCs/>
          <w:noProof/>
          <w:sz w:val="24"/>
          <w:szCs w:val="24"/>
        </w:rPr>
        <w:pict>
          <v:oval id="_x0000_s1052" style="position:absolute;margin-left:335.6pt;margin-top:9.4pt;width:72.9pt;height:48.6pt;z-index:251679232">
            <v:textbox>
              <w:txbxContent>
                <w:p w:rsidR="00CC1DA2" w:rsidRDefault="00CC1DA2">
                  <w:r>
                    <w:t>Вызов скорой</w:t>
                  </w:r>
                </w:p>
              </w:txbxContent>
            </v:textbox>
          </v:oval>
        </w:pict>
      </w:r>
    </w:p>
    <w:p w:rsidR="00CC1DA2" w:rsidRDefault="00EB3A37" w:rsidP="00D059E1">
      <w:pPr>
        <w:spacing w:line="222" w:lineRule="auto"/>
        <w:ind w:right="380"/>
        <w:rPr>
          <w:rFonts w:ascii="Georgia" w:eastAsia="Georgia" w:hAnsi="Georgia" w:cs="Georgia"/>
          <w:b/>
          <w:bCs/>
          <w:sz w:val="24"/>
          <w:szCs w:val="24"/>
        </w:rPr>
      </w:pPr>
      <w:r>
        <w:rPr>
          <w:rFonts w:ascii="Georgia" w:eastAsia="Georgia" w:hAnsi="Georgia" w:cs="Georgia"/>
          <w:b/>
          <w:bCs/>
          <w:noProof/>
          <w:sz w:val="24"/>
          <w:szCs w:val="24"/>
        </w:rPr>
        <w:pict>
          <v:oval id="_x0000_s1050" style="position:absolute;margin-left:215.9pt;margin-top:3.3pt;width:80.45pt;height:48.6pt;z-index:251677184">
            <v:textbox>
              <w:txbxContent>
                <w:p w:rsidR="00CC1DA2" w:rsidRDefault="00CC1DA2">
                  <w:r>
                    <w:t>Оказание ПП</w:t>
                  </w:r>
                </w:p>
              </w:txbxContent>
            </v:textbox>
          </v:oval>
        </w:pict>
      </w:r>
      <w:r>
        <w:rPr>
          <w:rFonts w:ascii="Georgia" w:eastAsia="Georgia" w:hAnsi="Georgia" w:cs="Georgia"/>
          <w:b/>
          <w:bCs/>
          <w:noProof/>
          <w:sz w:val="24"/>
          <w:szCs w:val="24"/>
        </w:rPr>
        <w:pict>
          <v:shape id="_x0000_s1048" type="#_x0000_t202" style="position:absolute;margin-left:114.95pt;margin-top:3.3pt;width:64.5pt;height:42.05pt;z-index:251675136">
            <v:textbox>
              <w:txbxContent>
                <w:p w:rsidR="00CC1DA2" w:rsidRDefault="00CC1DA2">
                  <w:r>
                    <w:t>УК,А</w:t>
                  </w:r>
                </w:p>
              </w:txbxContent>
            </v:textbox>
          </v:shape>
        </w:pict>
      </w:r>
      <w:r>
        <w:rPr>
          <w:rFonts w:ascii="Georgia" w:eastAsia="Georgia" w:hAnsi="Georgia" w:cs="Georgia"/>
          <w:b/>
          <w:bCs/>
          <w:noProof/>
          <w:sz w:val="24"/>
          <w:szCs w:val="24"/>
        </w:rPr>
        <w:pict>
          <v:oval id="_x0000_s1046" style="position:absolute;margin-left:-10.3pt;margin-top:3.3pt;width:86pt;height:48.6pt;z-index:251673088">
            <v:textbox>
              <w:txbxContent>
                <w:p w:rsidR="00CC1DA2" w:rsidRDefault="00CC1DA2">
                  <w:r>
                    <w:t>Вывести клиента</w:t>
                  </w:r>
                </w:p>
              </w:txbxContent>
            </v:textbox>
          </v:oval>
        </w:pict>
      </w:r>
    </w:p>
    <w:p w:rsidR="00CC1DA2" w:rsidRDefault="00CC1DA2" w:rsidP="00D059E1">
      <w:pPr>
        <w:spacing w:line="222" w:lineRule="auto"/>
        <w:ind w:right="380"/>
        <w:rPr>
          <w:rFonts w:ascii="Georgia" w:eastAsia="Georgia" w:hAnsi="Georgia" w:cs="Georgia"/>
          <w:b/>
          <w:bCs/>
          <w:sz w:val="24"/>
          <w:szCs w:val="24"/>
        </w:rPr>
      </w:pPr>
    </w:p>
    <w:p w:rsidR="00CC1DA2" w:rsidRDefault="00EB3A37" w:rsidP="00D059E1">
      <w:pPr>
        <w:spacing w:line="222" w:lineRule="auto"/>
        <w:ind w:right="380"/>
        <w:rPr>
          <w:rFonts w:ascii="Georgia" w:eastAsia="Georgia" w:hAnsi="Georgia" w:cs="Georgia"/>
          <w:b/>
          <w:bCs/>
          <w:sz w:val="24"/>
          <w:szCs w:val="24"/>
        </w:rPr>
      </w:pPr>
      <w:r>
        <w:rPr>
          <w:rFonts w:ascii="Georgia" w:eastAsia="Georgia" w:hAnsi="Georgia" w:cs="Georgia"/>
          <w:b/>
          <w:bCs/>
          <w:noProof/>
          <w:sz w:val="24"/>
          <w:szCs w:val="24"/>
        </w:rPr>
        <w:pict>
          <v:shape id="_x0000_s1053" type="#_x0000_t32" style="position:absolute;margin-left:408.5pt;margin-top:2.4pt;width:27.15pt;height:0;z-index:251680256" o:connectortype="straight">
            <v:stroke endarrow="block"/>
          </v:shape>
        </w:pict>
      </w:r>
      <w:r>
        <w:rPr>
          <w:rFonts w:ascii="Georgia" w:eastAsia="Georgia" w:hAnsi="Georgia" w:cs="Georgia"/>
          <w:b/>
          <w:bCs/>
          <w:noProof/>
          <w:sz w:val="24"/>
          <w:szCs w:val="24"/>
        </w:rPr>
        <w:pict>
          <v:shape id="_x0000_s1051" type="#_x0000_t32" style="position:absolute;margin-left:296.35pt;margin-top:2.4pt;width:39.25pt;height:0;z-index:251678208" o:connectortype="straight">
            <v:stroke endarrow="block"/>
          </v:shape>
        </w:pict>
      </w:r>
      <w:r>
        <w:rPr>
          <w:rFonts w:ascii="Georgia" w:eastAsia="Georgia" w:hAnsi="Georgia" w:cs="Georgia"/>
          <w:b/>
          <w:bCs/>
          <w:noProof/>
          <w:sz w:val="24"/>
          <w:szCs w:val="24"/>
        </w:rPr>
        <w:pict>
          <v:shape id="_x0000_s1049" type="#_x0000_t32" style="position:absolute;margin-left:179.45pt;margin-top:2.4pt;width:36.45pt;height:0;z-index:251676160" o:connectortype="straight">
            <v:stroke endarrow="block"/>
          </v:shape>
        </w:pict>
      </w:r>
      <w:r>
        <w:rPr>
          <w:rFonts w:ascii="Georgia" w:eastAsia="Georgia" w:hAnsi="Georgia" w:cs="Georgia"/>
          <w:b/>
          <w:bCs/>
          <w:noProof/>
          <w:sz w:val="24"/>
          <w:szCs w:val="24"/>
        </w:rPr>
        <w:pict>
          <v:shape id="_x0000_s1047" type="#_x0000_t32" style="position:absolute;margin-left:75.7pt;margin-top:2.4pt;width:39.25pt;height:0;z-index:251674112" o:connectortype="straight">
            <v:stroke endarrow="block"/>
          </v:shape>
        </w:pict>
      </w:r>
    </w:p>
    <w:p w:rsidR="00CC1DA2" w:rsidRDefault="00EB3A37" w:rsidP="00D059E1">
      <w:pPr>
        <w:spacing w:line="222" w:lineRule="auto"/>
        <w:ind w:right="380"/>
        <w:rPr>
          <w:rFonts w:ascii="Georgia" w:eastAsia="Georgia" w:hAnsi="Georgia" w:cs="Georgia"/>
          <w:b/>
          <w:bCs/>
          <w:sz w:val="24"/>
          <w:szCs w:val="24"/>
        </w:rPr>
      </w:pPr>
      <w:r>
        <w:rPr>
          <w:rFonts w:ascii="Georgia" w:eastAsia="Georgia" w:hAnsi="Georgia" w:cs="Georgia"/>
          <w:b/>
          <w:bCs/>
          <w:noProof/>
          <w:sz w:val="24"/>
          <w:szCs w:val="24"/>
        </w:rPr>
        <w:pict>
          <v:shape id="_x0000_s1055" type="#_x0000_t32" style="position:absolute;margin-left:475.85pt;margin-top:.1pt;width:0;height:34.6pt;z-index:251682304" o:connectortype="straight">
            <v:stroke endarrow="block"/>
          </v:shape>
        </w:pict>
      </w:r>
    </w:p>
    <w:p w:rsidR="00CC1DA2" w:rsidRDefault="00CC1DA2" w:rsidP="00D059E1">
      <w:pPr>
        <w:spacing w:line="222" w:lineRule="auto"/>
        <w:ind w:right="380"/>
        <w:rPr>
          <w:rFonts w:ascii="Georgia" w:eastAsia="Georgia" w:hAnsi="Georgia" w:cs="Georgia"/>
          <w:b/>
          <w:bCs/>
          <w:sz w:val="24"/>
          <w:szCs w:val="24"/>
        </w:rPr>
      </w:pPr>
    </w:p>
    <w:p w:rsidR="00CC1DA2" w:rsidRDefault="00EB3A37" w:rsidP="00D059E1">
      <w:pPr>
        <w:spacing w:line="222" w:lineRule="auto"/>
        <w:ind w:right="380"/>
        <w:rPr>
          <w:rFonts w:ascii="Georgia" w:eastAsia="Georgia" w:hAnsi="Georgia" w:cs="Georgia"/>
          <w:b/>
          <w:bCs/>
          <w:sz w:val="24"/>
          <w:szCs w:val="24"/>
        </w:rPr>
      </w:pPr>
      <w:r>
        <w:rPr>
          <w:rFonts w:ascii="Georgia" w:eastAsia="Georgia" w:hAnsi="Georgia" w:cs="Georgia"/>
          <w:b/>
          <w:bCs/>
          <w:noProof/>
          <w:sz w:val="24"/>
          <w:szCs w:val="24"/>
        </w:rPr>
        <w:pict>
          <v:oval id="_x0000_s1060" style="position:absolute;margin-left:194.4pt;margin-top:9.45pt;width:101.95pt;height:43pt;z-index:251687424">
            <v:textbox>
              <w:txbxContent>
                <w:p w:rsidR="00CC1DA2" w:rsidRDefault="00CC1DA2">
                  <w:r>
                    <w:t xml:space="preserve">Коммент в программе </w:t>
                  </w:r>
                </w:p>
              </w:txbxContent>
            </v:textbox>
          </v:oval>
        </w:pict>
      </w:r>
      <w:r>
        <w:rPr>
          <w:rFonts w:ascii="Georgia" w:eastAsia="Georgia" w:hAnsi="Georgia" w:cs="Georgia"/>
          <w:b/>
          <w:bCs/>
          <w:noProof/>
          <w:sz w:val="24"/>
          <w:szCs w:val="24"/>
        </w:rPr>
        <w:pict>
          <v:oval id="_x0000_s1058" style="position:absolute;margin-left:326.25pt;margin-top:9.45pt;width:82.25pt;height:43pt;z-index:251685376">
            <v:textbox>
              <w:txbxContent>
                <w:p w:rsidR="00CC1DA2" w:rsidRDefault="00CC1DA2">
                  <w:r>
                    <w:t>Звонок клиенту</w:t>
                  </w:r>
                </w:p>
              </w:txbxContent>
            </v:textbox>
          </v:oval>
        </w:pict>
      </w:r>
      <w:r>
        <w:rPr>
          <w:rFonts w:ascii="Georgia" w:eastAsia="Georgia" w:hAnsi="Georgia" w:cs="Georgia"/>
          <w:b/>
          <w:bCs/>
          <w:noProof/>
          <w:sz w:val="24"/>
          <w:szCs w:val="24"/>
        </w:rPr>
        <w:pict>
          <v:oval id="_x0000_s1056" style="position:absolute;margin-left:443.15pt;margin-top:9.45pt;width:91.65pt;height:43pt;z-index:251683328">
            <v:textbox>
              <w:txbxContent>
                <w:p w:rsidR="00CC1DA2" w:rsidRDefault="00CC1DA2">
                  <w:r>
                    <w:t xml:space="preserve">Коммент в программе </w:t>
                  </w:r>
                </w:p>
              </w:txbxContent>
            </v:textbox>
          </v:oval>
        </w:pict>
      </w:r>
    </w:p>
    <w:p w:rsidR="00CC1DA2" w:rsidRDefault="00CC1DA2" w:rsidP="00D059E1">
      <w:pPr>
        <w:spacing w:line="222" w:lineRule="auto"/>
        <w:ind w:right="380"/>
        <w:rPr>
          <w:rFonts w:ascii="Georgia" w:eastAsia="Georgia" w:hAnsi="Georgia" w:cs="Georgia"/>
          <w:b/>
          <w:bCs/>
          <w:sz w:val="24"/>
          <w:szCs w:val="24"/>
        </w:rPr>
      </w:pPr>
    </w:p>
    <w:p w:rsidR="00CC1DA2" w:rsidRDefault="00EB3A37" w:rsidP="00D059E1">
      <w:pPr>
        <w:spacing w:line="222" w:lineRule="auto"/>
        <w:ind w:right="380"/>
        <w:rPr>
          <w:rFonts w:ascii="Georgia" w:eastAsia="Georgia" w:hAnsi="Georgia" w:cs="Georgia"/>
          <w:b/>
          <w:bCs/>
          <w:sz w:val="24"/>
          <w:szCs w:val="24"/>
        </w:rPr>
      </w:pPr>
      <w:r>
        <w:rPr>
          <w:rFonts w:ascii="Georgia" w:eastAsia="Georgia" w:hAnsi="Georgia" w:cs="Georgia"/>
          <w:b/>
          <w:bCs/>
          <w:noProof/>
          <w:sz w:val="24"/>
          <w:szCs w:val="24"/>
        </w:rPr>
        <w:pict>
          <v:shape id="_x0000_s1059" type="#_x0000_t32" style="position:absolute;margin-left:296.35pt;margin-top:6.7pt;width:29.9pt;height:0;flip:x;z-index:251686400" o:connectortype="straight">
            <v:stroke endarrow="block"/>
          </v:shape>
        </w:pict>
      </w:r>
      <w:r>
        <w:rPr>
          <w:rFonts w:ascii="Georgia" w:eastAsia="Georgia" w:hAnsi="Georgia" w:cs="Georgia"/>
          <w:b/>
          <w:bCs/>
          <w:noProof/>
          <w:sz w:val="24"/>
          <w:szCs w:val="24"/>
        </w:rPr>
        <w:pict>
          <v:shape id="_x0000_s1057" type="#_x0000_t32" style="position:absolute;margin-left:408.5pt;margin-top:6.7pt;width:34.65pt;height:.9pt;flip:x;z-index:251684352" o:connectortype="straight">
            <v:stroke endarrow="block"/>
          </v:shape>
        </w:pict>
      </w:r>
    </w:p>
    <w:p w:rsidR="00CC1DA2" w:rsidRDefault="00CC1DA2" w:rsidP="00D059E1">
      <w:pPr>
        <w:spacing w:line="222" w:lineRule="auto"/>
        <w:ind w:right="380"/>
        <w:rPr>
          <w:rFonts w:ascii="Georgia" w:eastAsia="Georgia" w:hAnsi="Georgia" w:cs="Georgia"/>
          <w:b/>
          <w:bCs/>
          <w:sz w:val="24"/>
          <w:szCs w:val="24"/>
        </w:rPr>
      </w:pPr>
    </w:p>
    <w:p w:rsidR="00CC1DA2" w:rsidRDefault="00CC1DA2" w:rsidP="00D059E1">
      <w:pPr>
        <w:spacing w:line="222" w:lineRule="auto"/>
        <w:ind w:right="380"/>
        <w:rPr>
          <w:rFonts w:ascii="Georgia" w:eastAsia="Georgia" w:hAnsi="Georgia" w:cs="Georgia"/>
          <w:b/>
          <w:bCs/>
          <w:sz w:val="24"/>
          <w:szCs w:val="24"/>
        </w:rPr>
      </w:pPr>
    </w:p>
    <w:p w:rsidR="00CC1DA2" w:rsidRDefault="00CC1DA2" w:rsidP="00D059E1">
      <w:pPr>
        <w:spacing w:line="222" w:lineRule="auto"/>
        <w:ind w:right="380"/>
        <w:rPr>
          <w:rFonts w:ascii="Georgia" w:eastAsia="Georgia" w:hAnsi="Georgia" w:cs="Georgia"/>
          <w:b/>
          <w:bCs/>
          <w:sz w:val="24"/>
          <w:szCs w:val="24"/>
        </w:rPr>
      </w:pPr>
    </w:p>
    <w:p w:rsidR="00D059E1" w:rsidRDefault="00D059E1" w:rsidP="00D059E1">
      <w:pPr>
        <w:spacing w:line="222" w:lineRule="auto"/>
        <w:ind w:right="380"/>
        <w:rPr>
          <w:sz w:val="20"/>
          <w:szCs w:val="20"/>
        </w:rPr>
      </w:pPr>
      <w:r>
        <w:rPr>
          <w:rFonts w:ascii="Georgia" w:eastAsia="Georgia" w:hAnsi="Georgia" w:cs="Georgia"/>
          <w:b/>
          <w:bCs/>
          <w:sz w:val="24"/>
          <w:szCs w:val="24"/>
        </w:rPr>
        <w:t>Первая помощь оказывается пострадавшему до прибытия профессиональной медицинской помощи и призвана:</w:t>
      </w:r>
    </w:p>
    <w:p w:rsidR="00D059E1" w:rsidRDefault="00D059E1" w:rsidP="00D059E1">
      <w:pPr>
        <w:spacing w:line="42" w:lineRule="exact"/>
        <w:rPr>
          <w:sz w:val="20"/>
          <w:szCs w:val="20"/>
        </w:rPr>
      </w:pPr>
    </w:p>
    <w:p w:rsidR="00D059E1" w:rsidRDefault="00D059E1" w:rsidP="00D059E1">
      <w:pPr>
        <w:numPr>
          <w:ilvl w:val="0"/>
          <w:numId w:val="2"/>
        </w:numPr>
        <w:tabs>
          <w:tab w:val="left" w:pos="360"/>
        </w:tabs>
        <w:ind w:left="360" w:hanging="360"/>
        <w:rPr>
          <w:rFonts w:ascii="Symbol" w:eastAsia="Symbol" w:hAnsi="Symbol" w:cs="Symbol"/>
          <w:sz w:val="20"/>
          <w:szCs w:val="20"/>
        </w:rPr>
      </w:pPr>
      <w:r>
        <w:rPr>
          <w:rFonts w:ascii="Georgia" w:eastAsia="Georgia" w:hAnsi="Georgia" w:cs="Georgia"/>
          <w:b/>
          <w:bCs/>
          <w:sz w:val="24"/>
          <w:szCs w:val="24"/>
        </w:rPr>
        <w:t>спасти человеку жизнь;</w:t>
      </w:r>
    </w:p>
    <w:p w:rsidR="00D059E1" w:rsidRDefault="00D059E1" w:rsidP="00D059E1">
      <w:pPr>
        <w:spacing w:line="41" w:lineRule="exact"/>
        <w:rPr>
          <w:rFonts w:ascii="Symbol" w:eastAsia="Symbol" w:hAnsi="Symbol" w:cs="Symbol"/>
          <w:sz w:val="20"/>
          <w:szCs w:val="20"/>
        </w:rPr>
      </w:pPr>
    </w:p>
    <w:p w:rsidR="00D059E1" w:rsidRDefault="00D059E1" w:rsidP="00D059E1">
      <w:pPr>
        <w:numPr>
          <w:ilvl w:val="0"/>
          <w:numId w:val="2"/>
        </w:numPr>
        <w:tabs>
          <w:tab w:val="left" w:pos="360"/>
        </w:tabs>
        <w:ind w:left="360" w:hanging="360"/>
        <w:rPr>
          <w:rFonts w:ascii="Symbol" w:eastAsia="Symbol" w:hAnsi="Symbol" w:cs="Symbol"/>
          <w:sz w:val="20"/>
          <w:szCs w:val="20"/>
        </w:rPr>
      </w:pPr>
      <w:r>
        <w:rPr>
          <w:rFonts w:ascii="Georgia" w:eastAsia="Georgia" w:hAnsi="Georgia" w:cs="Georgia"/>
          <w:b/>
          <w:bCs/>
          <w:sz w:val="24"/>
          <w:szCs w:val="24"/>
        </w:rPr>
        <w:t>не допустить ухудшения его состояния;</w:t>
      </w:r>
    </w:p>
    <w:p w:rsidR="00D059E1" w:rsidRDefault="00D059E1" w:rsidP="00D059E1">
      <w:pPr>
        <w:spacing w:line="44" w:lineRule="exact"/>
        <w:rPr>
          <w:rFonts w:ascii="Symbol" w:eastAsia="Symbol" w:hAnsi="Symbol" w:cs="Symbol"/>
          <w:sz w:val="20"/>
          <w:szCs w:val="20"/>
        </w:rPr>
      </w:pPr>
    </w:p>
    <w:p w:rsidR="00D059E1" w:rsidRDefault="00D059E1" w:rsidP="00D059E1">
      <w:pPr>
        <w:numPr>
          <w:ilvl w:val="0"/>
          <w:numId w:val="2"/>
        </w:numPr>
        <w:tabs>
          <w:tab w:val="left" w:pos="360"/>
        </w:tabs>
        <w:ind w:left="360" w:hanging="360"/>
        <w:rPr>
          <w:rFonts w:ascii="Symbol" w:eastAsia="Symbol" w:hAnsi="Symbol" w:cs="Symbol"/>
          <w:sz w:val="20"/>
          <w:szCs w:val="20"/>
        </w:rPr>
      </w:pPr>
      <w:r>
        <w:rPr>
          <w:rFonts w:ascii="Georgia" w:eastAsia="Georgia" w:hAnsi="Georgia" w:cs="Georgia"/>
          <w:b/>
          <w:bCs/>
          <w:sz w:val="24"/>
          <w:szCs w:val="24"/>
        </w:rPr>
        <w:t>создать условия для его дальнейшего лечения и выздоровления.</w:t>
      </w:r>
    </w:p>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CC1DA2" w:rsidRDefault="00CC1DA2" w:rsidP="00D059E1">
      <w:pPr>
        <w:ind w:left="360"/>
        <w:rPr>
          <w:rFonts w:ascii="Georgia" w:eastAsia="Georgia" w:hAnsi="Georgia" w:cs="Georgia"/>
          <w:b/>
          <w:bCs/>
          <w:sz w:val="24"/>
          <w:szCs w:val="24"/>
        </w:rPr>
      </w:pPr>
    </w:p>
    <w:p w:rsidR="00CC1DA2" w:rsidRDefault="00CC1DA2" w:rsidP="00D059E1">
      <w:pPr>
        <w:ind w:left="360"/>
        <w:rPr>
          <w:rFonts w:ascii="Georgia" w:eastAsia="Georgia" w:hAnsi="Georgia" w:cs="Georgia"/>
          <w:b/>
          <w:bCs/>
          <w:sz w:val="24"/>
          <w:szCs w:val="24"/>
        </w:rPr>
      </w:pPr>
    </w:p>
    <w:p w:rsidR="00CC1DA2" w:rsidRDefault="00CC1DA2" w:rsidP="00D059E1">
      <w:pPr>
        <w:ind w:left="360"/>
        <w:rPr>
          <w:rFonts w:ascii="Georgia" w:eastAsia="Georgia" w:hAnsi="Georgia" w:cs="Georgia"/>
          <w:b/>
          <w:bCs/>
          <w:sz w:val="24"/>
          <w:szCs w:val="24"/>
        </w:rPr>
      </w:pPr>
    </w:p>
    <w:p w:rsidR="00CC1DA2" w:rsidRDefault="00CC1DA2" w:rsidP="00D059E1">
      <w:pPr>
        <w:ind w:left="360"/>
        <w:rPr>
          <w:rFonts w:ascii="Georgia" w:eastAsia="Georgia" w:hAnsi="Georgia" w:cs="Georgia"/>
          <w:b/>
          <w:bCs/>
          <w:sz w:val="24"/>
          <w:szCs w:val="24"/>
        </w:rPr>
      </w:pPr>
    </w:p>
    <w:p w:rsidR="00CC1DA2" w:rsidRDefault="00CC1DA2" w:rsidP="00D059E1">
      <w:pPr>
        <w:ind w:left="360"/>
        <w:rPr>
          <w:rFonts w:ascii="Georgia" w:eastAsia="Georgia" w:hAnsi="Georgia" w:cs="Georgia"/>
          <w:b/>
          <w:bCs/>
          <w:sz w:val="24"/>
          <w:szCs w:val="24"/>
        </w:rPr>
      </w:pPr>
    </w:p>
    <w:p w:rsidR="00CC1DA2" w:rsidRDefault="00CC1DA2" w:rsidP="00D059E1">
      <w:pPr>
        <w:ind w:left="360"/>
        <w:rPr>
          <w:rFonts w:ascii="Georgia" w:eastAsia="Georgia" w:hAnsi="Georgia" w:cs="Georgia"/>
          <w:b/>
          <w:bCs/>
          <w:sz w:val="24"/>
          <w:szCs w:val="24"/>
        </w:rPr>
      </w:pPr>
    </w:p>
    <w:p w:rsidR="00CC1DA2" w:rsidRDefault="00CC1DA2" w:rsidP="00D059E1">
      <w:pPr>
        <w:ind w:left="360"/>
        <w:rPr>
          <w:rFonts w:ascii="Georgia" w:eastAsia="Georgia" w:hAnsi="Georgia" w:cs="Georgia"/>
          <w:b/>
          <w:bCs/>
          <w:sz w:val="24"/>
          <w:szCs w:val="24"/>
        </w:rPr>
      </w:pPr>
    </w:p>
    <w:p w:rsidR="00D059E1" w:rsidRDefault="00D059E1" w:rsidP="00D059E1">
      <w:pPr>
        <w:ind w:left="360"/>
        <w:rPr>
          <w:rFonts w:ascii="Symbol" w:eastAsia="Symbol" w:hAnsi="Symbol" w:cs="Symbol"/>
          <w:sz w:val="20"/>
          <w:szCs w:val="20"/>
        </w:rPr>
      </w:pPr>
      <w:r>
        <w:rPr>
          <w:rFonts w:ascii="Georgia" w:eastAsia="Georgia" w:hAnsi="Georgia" w:cs="Georgia"/>
          <w:b/>
          <w:bCs/>
          <w:sz w:val="24"/>
          <w:szCs w:val="24"/>
        </w:rPr>
        <w:lastRenderedPageBreak/>
        <w:t>СОГЛАСОВАНО:</w:t>
      </w:r>
    </w:p>
    <w:p w:rsidR="00CC1DA2" w:rsidRDefault="00CC1DA2" w:rsidP="00CC1DA2">
      <w:pPr>
        <w:rPr>
          <w:rFonts w:ascii="Georgia" w:eastAsia="Georgia" w:hAnsi="Georgia" w:cs="Georgia"/>
          <w:b/>
          <w:bCs/>
          <w:sz w:val="23"/>
          <w:szCs w:val="23"/>
        </w:rPr>
      </w:pPr>
    </w:p>
    <w:p w:rsidR="00CC1DA2" w:rsidRDefault="00CC1DA2" w:rsidP="00CC1DA2">
      <w:pPr>
        <w:rPr>
          <w:rFonts w:ascii="Georgia" w:eastAsia="Georgia" w:hAnsi="Georgia" w:cs="Georgia"/>
          <w:b/>
          <w:bCs/>
          <w:sz w:val="23"/>
          <w:szCs w:val="23"/>
        </w:rPr>
      </w:pPr>
    </w:p>
    <w:p w:rsidR="00D059E1" w:rsidRPr="002C6450" w:rsidRDefault="00D059E1" w:rsidP="00CC1DA2">
      <w:pPr>
        <w:rPr>
          <w:rFonts w:eastAsia="Symbol"/>
          <w:b/>
        </w:rPr>
      </w:pPr>
      <w:r w:rsidRPr="002C6450">
        <w:rPr>
          <w:rFonts w:eastAsia="Georgia"/>
          <w:b/>
          <w:bCs/>
        </w:rPr>
        <w:t>Коммерческий директор _____________</w:t>
      </w:r>
      <w:r w:rsidR="002C6450">
        <w:rPr>
          <w:rFonts w:eastAsia="Georgia"/>
          <w:b/>
          <w:bCs/>
        </w:rPr>
        <w:t xml:space="preserve">        </w:t>
      </w:r>
      <w:r w:rsidRPr="002C6450">
        <w:rPr>
          <w:rFonts w:eastAsia="Georgia"/>
          <w:b/>
          <w:bCs/>
        </w:rPr>
        <w:t xml:space="preserve">_ Чаплоуцкая Ю.Б.  </w:t>
      </w:r>
      <w:r w:rsidR="002C6450">
        <w:rPr>
          <w:rFonts w:eastAsia="Georgia"/>
          <w:b/>
          <w:bCs/>
        </w:rPr>
        <w:t xml:space="preserve">           </w:t>
      </w:r>
      <w:r w:rsidRPr="002C6450">
        <w:rPr>
          <w:rFonts w:eastAsia="Georgia"/>
          <w:b/>
          <w:bCs/>
        </w:rPr>
        <w:t>«__» ________ 2020</w:t>
      </w:r>
    </w:p>
    <w:p w:rsidR="00CC1DA2" w:rsidRPr="002C6450" w:rsidRDefault="00CC1DA2" w:rsidP="00D059E1">
      <w:pPr>
        <w:spacing w:line="289" w:lineRule="exact"/>
        <w:rPr>
          <w:b/>
        </w:rPr>
      </w:pPr>
    </w:p>
    <w:p w:rsidR="00D059E1" w:rsidRPr="002C6450" w:rsidRDefault="00D059E1" w:rsidP="00D059E1">
      <w:pPr>
        <w:tabs>
          <w:tab w:val="left" w:pos="7020"/>
        </w:tabs>
        <w:rPr>
          <w:b/>
        </w:rPr>
      </w:pPr>
      <w:r w:rsidRPr="002C6450">
        <w:rPr>
          <w:rFonts w:eastAsia="Georgia"/>
          <w:b/>
          <w:bCs/>
        </w:rPr>
        <w:t>Директор по маркетингу _____________</w:t>
      </w:r>
      <w:r w:rsidRPr="002C6450">
        <w:rPr>
          <w:b/>
        </w:rPr>
        <w:tab/>
        <w:t xml:space="preserve"> </w:t>
      </w:r>
      <w:r w:rsidRPr="002C6450">
        <w:rPr>
          <w:rFonts w:eastAsia="Georgia"/>
          <w:b/>
          <w:bCs/>
        </w:rPr>
        <w:t>«__» ________ 2020г.</w:t>
      </w:r>
    </w:p>
    <w:p w:rsidR="00D059E1" w:rsidRPr="002C6450" w:rsidRDefault="00D059E1" w:rsidP="00D059E1">
      <w:pPr>
        <w:spacing w:line="279" w:lineRule="exact"/>
        <w:rPr>
          <w:b/>
        </w:rPr>
      </w:pPr>
    </w:p>
    <w:p w:rsidR="00D059E1" w:rsidRPr="002C6450" w:rsidRDefault="00D059E1" w:rsidP="00D059E1">
      <w:pPr>
        <w:tabs>
          <w:tab w:val="left" w:pos="2640"/>
        </w:tabs>
        <w:rPr>
          <w:b/>
        </w:rPr>
      </w:pPr>
      <w:r w:rsidRPr="002C6450">
        <w:rPr>
          <w:rFonts w:eastAsia="Georgia"/>
          <w:b/>
          <w:bCs/>
        </w:rPr>
        <w:t>Старший трене р</w:t>
      </w:r>
      <w:r w:rsidRPr="002C6450">
        <w:rPr>
          <w:b/>
        </w:rPr>
        <w:tab/>
      </w:r>
      <w:r w:rsidRPr="002C6450">
        <w:rPr>
          <w:rFonts w:eastAsia="Georgia"/>
          <w:b/>
          <w:bCs/>
        </w:rPr>
        <w:t>_____________</w:t>
      </w:r>
      <w:r w:rsidR="002C6450">
        <w:rPr>
          <w:rFonts w:eastAsia="Georgia"/>
          <w:b/>
          <w:bCs/>
        </w:rPr>
        <w:t xml:space="preserve">          </w:t>
      </w:r>
      <w:r w:rsidRPr="002C6450">
        <w:rPr>
          <w:rFonts w:eastAsia="Georgia"/>
          <w:b/>
          <w:bCs/>
        </w:rPr>
        <w:t>Чувашаева Ю.Б          .</w:t>
      </w:r>
      <w:r w:rsidR="002C6450">
        <w:rPr>
          <w:rFonts w:eastAsia="Georgia"/>
          <w:b/>
          <w:bCs/>
        </w:rPr>
        <w:t xml:space="preserve">     </w:t>
      </w:r>
      <w:r w:rsidRPr="002C6450">
        <w:rPr>
          <w:rFonts w:eastAsia="Georgia"/>
          <w:b/>
          <w:bCs/>
        </w:rPr>
        <w:t>«__» ________ 2020г.</w:t>
      </w:r>
    </w:p>
    <w:p w:rsidR="00D059E1" w:rsidRPr="002C6450" w:rsidRDefault="00D059E1" w:rsidP="00D059E1">
      <w:pPr>
        <w:spacing w:line="279" w:lineRule="exact"/>
        <w:rPr>
          <w:b/>
        </w:rPr>
      </w:pPr>
    </w:p>
    <w:p w:rsidR="00D059E1" w:rsidRPr="002C6450" w:rsidRDefault="00D059E1" w:rsidP="00D059E1">
      <w:pPr>
        <w:tabs>
          <w:tab w:val="left" w:pos="2700"/>
          <w:tab w:val="left" w:pos="7280"/>
        </w:tabs>
        <w:rPr>
          <w:b/>
        </w:rPr>
      </w:pPr>
      <w:r w:rsidRPr="002C6450">
        <w:rPr>
          <w:rFonts w:eastAsia="Georgia"/>
          <w:b/>
          <w:bCs/>
        </w:rPr>
        <w:t>Сервис менеджер</w:t>
      </w:r>
      <w:r w:rsidRPr="002C6450">
        <w:rPr>
          <w:b/>
        </w:rPr>
        <w:tab/>
      </w:r>
      <w:r w:rsidRPr="002C6450">
        <w:rPr>
          <w:rFonts w:eastAsia="Georgia"/>
          <w:b/>
          <w:bCs/>
        </w:rPr>
        <w:t xml:space="preserve">_______________ </w:t>
      </w:r>
      <w:r w:rsidR="002C6450">
        <w:rPr>
          <w:rFonts w:eastAsia="Georgia"/>
          <w:b/>
          <w:bCs/>
        </w:rPr>
        <w:t xml:space="preserve"> </w:t>
      </w:r>
      <w:r w:rsidRPr="002C6450">
        <w:rPr>
          <w:rFonts w:eastAsia="Georgia"/>
          <w:b/>
          <w:bCs/>
        </w:rPr>
        <w:t>Сивожелезова Ю.Б</w:t>
      </w:r>
      <w:r w:rsidR="002C6450">
        <w:rPr>
          <w:b/>
        </w:rPr>
        <w:t xml:space="preserve">              </w:t>
      </w:r>
      <w:r w:rsidRPr="002C6450">
        <w:rPr>
          <w:rFonts w:eastAsia="Georgia"/>
          <w:b/>
          <w:bCs/>
        </w:rPr>
        <w:t>«__» ________ 2020г.</w:t>
      </w:r>
    </w:p>
    <w:p w:rsidR="00D059E1" w:rsidRPr="002C6450" w:rsidRDefault="00D059E1" w:rsidP="00D059E1">
      <w:pPr>
        <w:rPr>
          <w:b/>
        </w:rPr>
      </w:pPr>
    </w:p>
    <w:p w:rsidR="00D059E1" w:rsidRPr="002C6450" w:rsidRDefault="00D059E1" w:rsidP="00D059E1">
      <w:pPr>
        <w:rPr>
          <w:b/>
        </w:rPr>
      </w:pPr>
    </w:p>
    <w:p w:rsidR="00D059E1" w:rsidRPr="002C6450" w:rsidRDefault="002C6450" w:rsidP="00D059E1">
      <w:pPr>
        <w:rPr>
          <w:b/>
        </w:rPr>
      </w:pPr>
      <w:r w:rsidRPr="002C6450">
        <w:rPr>
          <w:b/>
        </w:rPr>
        <w:t>Менеджер по персоналу _____________________  Фомина О.А.</w:t>
      </w:r>
      <w:r>
        <w:rPr>
          <w:b/>
        </w:rPr>
        <w:t xml:space="preserve">               </w:t>
      </w:r>
      <w:r w:rsidRPr="002C6450">
        <w:rPr>
          <w:b/>
        </w:rPr>
        <w:t xml:space="preserve"> «____»</w:t>
      </w:r>
      <w:r>
        <w:rPr>
          <w:b/>
        </w:rPr>
        <w:t xml:space="preserve"> _______</w:t>
      </w:r>
      <w:r w:rsidRPr="002C6450">
        <w:rPr>
          <w:b/>
        </w:rPr>
        <w:t xml:space="preserve">2020 г </w:t>
      </w:r>
    </w:p>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D059E1" w:rsidRPr="00D059E1" w:rsidRDefault="00D059E1" w:rsidP="00D059E1"/>
    <w:p w:rsidR="00BB2C55" w:rsidRPr="00D059E1" w:rsidRDefault="00BB2C55" w:rsidP="00D059E1">
      <w:pPr>
        <w:sectPr w:rsidR="00BB2C55" w:rsidRPr="00D059E1">
          <w:pgSz w:w="11900" w:h="16840"/>
          <w:pgMar w:top="956" w:right="400" w:bottom="476" w:left="600" w:header="0" w:footer="0" w:gutter="0"/>
          <w:cols w:space="720" w:equalWidth="0">
            <w:col w:w="10900"/>
          </w:cols>
        </w:sectPr>
      </w:pPr>
    </w:p>
    <w:p w:rsidR="00BB2C55" w:rsidRDefault="00BB2C55">
      <w:pPr>
        <w:spacing w:line="200" w:lineRule="exact"/>
        <w:rPr>
          <w:rFonts w:ascii="Symbol" w:eastAsia="Symbol" w:hAnsi="Symbol" w:cs="Symbol"/>
          <w:sz w:val="20"/>
          <w:szCs w:val="20"/>
        </w:rPr>
      </w:pPr>
    </w:p>
    <w:p w:rsidR="00BB2C55" w:rsidRDefault="00BB2C55">
      <w:pPr>
        <w:spacing w:line="200" w:lineRule="exact"/>
        <w:rPr>
          <w:rFonts w:ascii="Symbol" w:eastAsia="Symbol" w:hAnsi="Symbol" w:cs="Symbol"/>
          <w:sz w:val="20"/>
          <w:szCs w:val="20"/>
        </w:rPr>
      </w:pPr>
    </w:p>
    <w:p w:rsidR="00BB2C55" w:rsidRDefault="00BB2C55">
      <w:pPr>
        <w:spacing w:line="200" w:lineRule="exact"/>
        <w:rPr>
          <w:rFonts w:ascii="Symbol" w:eastAsia="Symbol" w:hAnsi="Symbol" w:cs="Symbol"/>
          <w:sz w:val="20"/>
          <w:szCs w:val="20"/>
        </w:rPr>
      </w:pPr>
    </w:p>
    <w:p w:rsidR="00BB2C55" w:rsidRDefault="00BB2C55">
      <w:pPr>
        <w:spacing w:line="289" w:lineRule="exact"/>
        <w:rPr>
          <w:sz w:val="20"/>
          <w:szCs w:val="20"/>
        </w:rPr>
      </w:pPr>
    </w:p>
    <w:p w:rsidR="00BB2C55" w:rsidRPr="00D059E1" w:rsidRDefault="00F77168" w:rsidP="00D059E1">
      <w:pPr>
        <w:ind w:right="-39"/>
        <w:jc w:val="center"/>
        <w:rPr>
          <w:sz w:val="20"/>
          <w:szCs w:val="20"/>
        </w:rPr>
        <w:sectPr w:rsidR="00BB2C55" w:rsidRPr="00D059E1">
          <w:pgSz w:w="11900" w:h="16840"/>
          <w:pgMar w:top="956" w:right="400" w:bottom="476" w:left="360" w:header="0" w:footer="0" w:gutter="0"/>
          <w:cols w:space="720" w:equalWidth="0">
            <w:col w:w="11140"/>
          </w:cols>
        </w:sectPr>
      </w:pPr>
      <w:r>
        <w:rPr>
          <w:rFonts w:ascii="Calibri" w:eastAsia="Calibri" w:hAnsi="Calibri" w:cs="Calibri"/>
        </w:rPr>
        <w:t>5</w:t>
      </w:r>
    </w:p>
    <w:p w:rsidR="00BB2C55" w:rsidRDefault="00F77168">
      <w:pPr>
        <w:tabs>
          <w:tab w:val="left" w:pos="7020"/>
        </w:tabs>
        <w:rPr>
          <w:sz w:val="20"/>
          <w:szCs w:val="20"/>
        </w:rPr>
      </w:pPr>
      <w:r>
        <w:rPr>
          <w:rFonts w:ascii="Georgia" w:eastAsia="Georgia" w:hAnsi="Georgia" w:cs="Georgia"/>
          <w:b/>
          <w:bCs/>
          <w:sz w:val="24"/>
          <w:szCs w:val="24"/>
        </w:rPr>
        <w:lastRenderedPageBreak/>
        <w:t>Директор по маркетингу _____________ Сергеева М. А.</w:t>
      </w:r>
      <w:r>
        <w:rPr>
          <w:sz w:val="20"/>
          <w:szCs w:val="20"/>
        </w:rPr>
        <w:tab/>
      </w:r>
      <w:r>
        <w:rPr>
          <w:rFonts w:ascii="Georgia" w:eastAsia="Georgia" w:hAnsi="Georgia" w:cs="Georgia"/>
          <w:b/>
          <w:bCs/>
          <w:sz w:val="21"/>
          <w:szCs w:val="21"/>
        </w:rPr>
        <w:t>«__» ________ 2016г.</w:t>
      </w:r>
    </w:p>
    <w:p w:rsidR="00BB2C55" w:rsidRDefault="00BB2C55">
      <w:pPr>
        <w:spacing w:line="279" w:lineRule="exact"/>
        <w:rPr>
          <w:sz w:val="20"/>
          <w:szCs w:val="20"/>
        </w:rPr>
      </w:pPr>
    </w:p>
    <w:p w:rsidR="00BB2C55" w:rsidRDefault="00F77168">
      <w:pPr>
        <w:tabs>
          <w:tab w:val="left" w:pos="2640"/>
        </w:tabs>
        <w:rPr>
          <w:sz w:val="20"/>
          <w:szCs w:val="20"/>
        </w:rPr>
      </w:pPr>
      <w:r>
        <w:rPr>
          <w:rFonts w:ascii="Georgia" w:eastAsia="Georgia" w:hAnsi="Georgia" w:cs="Georgia"/>
          <w:b/>
          <w:bCs/>
          <w:sz w:val="24"/>
          <w:szCs w:val="24"/>
        </w:rPr>
        <w:t>Старший трене р</w:t>
      </w:r>
      <w:r>
        <w:rPr>
          <w:sz w:val="20"/>
          <w:szCs w:val="20"/>
        </w:rPr>
        <w:tab/>
      </w:r>
      <w:r>
        <w:rPr>
          <w:rFonts w:ascii="Georgia" w:eastAsia="Georgia" w:hAnsi="Georgia" w:cs="Georgia"/>
          <w:b/>
          <w:bCs/>
        </w:rPr>
        <w:t>_______________ Калинина Л.С. «__» ________ 2016г.</w:t>
      </w:r>
    </w:p>
    <w:p w:rsidR="00BB2C55" w:rsidRDefault="00BB2C55">
      <w:pPr>
        <w:spacing w:line="279" w:lineRule="exact"/>
        <w:rPr>
          <w:sz w:val="20"/>
          <w:szCs w:val="20"/>
        </w:rPr>
      </w:pPr>
    </w:p>
    <w:p w:rsidR="00BB2C55" w:rsidRDefault="00F77168">
      <w:pPr>
        <w:tabs>
          <w:tab w:val="left" w:pos="2700"/>
          <w:tab w:val="left" w:pos="7280"/>
        </w:tabs>
        <w:rPr>
          <w:sz w:val="20"/>
          <w:szCs w:val="20"/>
        </w:rPr>
      </w:pPr>
      <w:r>
        <w:rPr>
          <w:rFonts w:ascii="Georgia" w:eastAsia="Georgia" w:hAnsi="Georgia" w:cs="Georgia"/>
          <w:b/>
          <w:bCs/>
          <w:sz w:val="24"/>
          <w:szCs w:val="24"/>
        </w:rPr>
        <w:t>Сервис менеджер</w:t>
      </w:r>
      <w:r>
        <w:rPr>
          <w:sz w:val="20"/>
          <w:szCs w:val="20"/>
        </w:rPr>
        <w:tab/>
      </w:r>
      <w:r>
        <w:rPr>
          <w:rFonts w:ascii="Georgia" w:eastAsia="Georgia" w:hAnsi="Georgia" w:cs="Georgia"/>
          <w:b/>
          <w:bCs/>
          <w:sz w:val="24"/>
          <w:szCs w:val="24"/>
        </w:rPr>
        <w:t>_______________ Новикова Е.О.</w:t>
      </w:r>
      <w:r>
        <w:rPr>
          <w:sz w:val="20"/>
          <w:szCs w:val="20"/>
        </w:rPr>
        <w:tab/>
      </w:r>
      <w:r>
        <w:rPr>
          <w:rFonts w:ascii="Georgia" w:eastAsia="Georgia" w:hAnsi="Georgia" w:cs="Georgia"/>
          <w:b/>
          <w:bCs/>
          <w:sz w:val="21"/>
          <w:szCs w:val="21"/>
        </w:rPr>
        <w:t>«__» ________ 2016г.</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81" w:lineRule="exact"/>
        <w:rPr>
          <w:sz w:val="20"/>
          <w:szCs w:val="20"/>
        </w:rPr>
      </w:pPr>
    </w:p>
    <w:p w:rsidR="00BB2C55" w:rsidRDefault="00F77168">
      <w:pPr>
        <w:ind w:left="5180"/>
        <w:rPr>
          <w:sz w:val="20"/>
          <w:szCs w:val="20"/>
        </w:rPr>
      </w:pPr>
      <w:r>
        <w:rPr>
          <w:rFonts w:ascii="Calibri" w:eastAsia="Calibri" w:hAnsi="Calibri" w:cs="Calibri"/>
        </w:rPr>
        <w:t>6</w:t>
      </w:r>
    </w:p>
    <w:p w:rsidR="00BB2C55" w:rsidRDefault="00BB2C55">
      <w:pPr>
        <w:sectPr w:rsidR="00BB2C55">
          <w:pgSz w:w="11900" w:h="16840"/>
          <w:pgMar w:top="972" w:right="1240" w:bottom="476" w:left="720" w:header="0" w:footer="0" w:gutter="0"/>
          <w:cols w:space="720" w:equalWidth="0">
            <w:col w:w="9940"/>
          </w:cols>
        </w:sectPr>
      </w:pPr>
    </w:p>
    <w:p w:rsidR="00BB2C55" w:rsidRDefault="00F77168">
      <w:pPr>
        <w:spacing w:line="200" w:lineRule="exact"/>
        <w:rPr>
          <w:sz w:val="20"/>
          <w:szCs w:val="20"/>
        </w:rPr>
      </w:pPr>
      <w:r>
        <w:rPr>
          <w:noProof/>
          <w:sz w:val="20"/>
          <w:szCs w:val="20"/>
        </w:rPr>
        <w:lastRenderedPageBreak/>
        <w:drawing>
          <wp:anchor distT="0" distB="0" distL="114300" distR="114300" simplePos="0" relativeHeight="251647488" behindDoc="1" locked="0" layoutInCell="0" allowOverlap="1">
            <wp:simplePos x="0" y="0"/>
            <wp:positionH relativeFrom="page">
              <wp:posOffset>3923030</wp:posOffset>
            </wp:positionH>
            <wp:positionV relativeFrom="page">
              <wp:posOffset>620395</wp:posOffset>
            </wp:positionV>
            <wp:extent cx="3180715"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3180715" cy="762000"/>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73" w:lineRule="exact"/>
        <w:rPr>
          <w:sz w:val="20"/>
          <w:szCs w:val="20"/>
        </w:rPr>
      </w:pPr>
    </w:p>
    <w:p w:rsidR="00BB2C55" w:rsidRDefault="00F77168">
      <w:pPr>
        <w:jc w:val="right"/>
        <w:rPr>
          <w:sz w:val="20"/>
          <w:szCs w:val="20"/>
        </w:rPr>
      </w:pPr>
      <w:r>
        <w:rPr>
          <w:rFonts w:ascii="Georgia" w:eastAsia="Georgia" w:hAnsi="Georgia" w:cs="Georgia"/>
          <w:b/>
          <w:bCs/>
          <w:sz w:val="24"/>
          <w:szCs w:val="24"/>
        </w:rPr>
        <w:t>Приложение №1</w:t>
      </w:r>
    </w:p>
    <w:p w:rsidR="00BB2C55" w:rsidRDefault="00BB2C55">
      <w:pPr>
        <w:spacing w:line="331" w:lineRule="exact"/>
        <w:rPr>
          <w:sz w:val="20"/>
          <w:szCs w:val="20"/>
        </w:rPr>
      </w:pPr>
    </w:p>
    <w:p w:rsidR="00BB2C55" w:rsidRDefault="00F77168">
      <w:pPr>
        <w:ind w:left="3560"/>
        <w:rPr>
          <w:sz w:val="20"/>
          <w:szCs w:val="20"/>
        </w:rPr>
      </w:pPr>
      <w:r>
        <w:rPr>
          <w:rFonts w:ascii="Georgia" w:eastAsia="Georgia" w:hAnsi="Georgia" w:cs="Georgia"/>
          <w:b/>
          <w:bCs/>
          <w:sz w:val="23"/>
          <w:szCs w:val="23"/>
        </w:rPr>
        <w:t>Стандарта «Оказание первой медицинской помощи»</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19" w:lineRule="exact"/>
        <w:rPr>
          <w:sz w:val="20"/>
          <w:szCs w:val="20"/>
        </w:rPr>
      </w:pPr>
    </w:p>
    <w:p w:rsidR="00BB2C55" w:rsidRDefault="00F77168">
      <w:pPr>
        <w:jc w:val="center"/>
        <w:rPr>
          <w:sz w:val="20"/>
          <w:szCs w:val="20"/>
        </w:rPr>
      </w:pPr>
      <w:r>
        <w:rPr>
          <w:rFonts w:ascii="Georgia" w:eastAsia="Georgia" w:hAnsi="Georgia" w:cs="Georgia"/>
          <w:b/>
          <w:bCs/>
          <w:sz w:val="28"/>
          <w:szCs w:val="28"/>
        </w:rPr>
        <w:t>Общие правила оказания первой медицинской помощи при:</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85" w:lineRule="exact"/>
        <w:rPr>
          <w:sz w:val="20"/>
          <w:szCs w:val="20"/>
        </w:rPr>
      </w:pPr>
    </w:p>
    <w:p w:rsidR="00BB2C55" w:rsidRDefault="00F77168">
      <w:pPr>
        <w:jc w:val="center"/>
        <w:rPr>
          <w:sz w:val="20"/>
          <w:szCs w:val="20"/>
        </w:rPr>
      </w:pPr>
      <w:r>
        <w:rPr>
          <w:rFonts w:ascii="Georgia" w:eastAsia="Georgia" w:hAnsi="Georgia" w:cs="Georgia"/>
          <w:b/>
          <w:bCs/>
          <w:sz w:val="28"/>
          <w:szCs w:val="28"/>
        </w:rPr>
        <w:t>Ушиб.</w:t>
      </w:r>
    </w:p>
    <w:p w:rsidR="00BB2C55" w:rsidRDefault="00BB2C55">
      <w:pPr>
        <w:spacing w:line="289" w:lineRule="exact"/>
        <w:rPr>
          <w:sz w:val="20"/>
          <w:szCs w:val="20"/>
        </w:rPr>
      </w:pPr>
    </w:p>
    <w:p w:rsidR="00BB2C55" w:rsidRDefault="00785070">
      <w:pPr>
        <w:spacing w:line="311" w:lineRule="auto"/>
        <w:ind w:right="80"/>
        <w:rPr>
          <w:sz w:val="20"/>
          <w:szCs w:val="20"/>
        </w:rPr>
      </w:pPr>
      <w:r>
        <w:rPr>
          <w:rFonts w:ascii="Georgia" w:eastAsia="Georgia" w:hAnsi="Georgia" w:cs="Georgia"/>
          <w:b/>
          <w:bCs/>
          <w:sz w:val="21"/>
          <w:szCs w:val="21"/>
        </w:rPr>
        <w:t>Ушибы – это повреждения мягких тканей без нарушения целости общего покрова. Нередко они сопровождаются повреждением кровеносных сосудов и развитием подкожных кровоизлияний (гематом). Поэтому ушибы мышц называются еще синяками.</w:t>
      </w:r>
    </w:p>
    <w:p w:rsidR="00BB2C55" w:rsidRDefault="00BB2C55">
      <w:pPr>
        <w:spacing w:line="171" w:lineRule="exact"/>
        <w:rPr>
          <w:sz w:val="20"/>
          <w:szCs w:val="20"/>
        </w:rPr>
      </w:pPr>
    </w:p>
    <w:p w:rsidR="00BB2C55" w:rsidRDefault="00F77168">
      <w:pPr>
        <w:rPr>
          <w:sz w:val="20"/>
          <w:szCs w:val="20"/>
        </w:rPr>
      </w:pPr>
      <w:r>
        <w:rPr>
          <w:rFonts w:ascii="Georgia" w:eastAsia="Georgia" w:hAnsi="Georgia" w:cs="Georgia"/>
          <w:b/>
          <w:bCs/>
          <w:sz w:val="24"/>
          <w:szCs w:val="24"/>
        </w:rPr>
        <w:t>Характерные признаки.</w:t>
      </w:r>
    </w:p>
    <w:p w:rsidR="00BB2C55" w:rsidRDefault="00BB2C55">
      <w:pPr>
        <w:spacing w:line="282" w:lineRule="exact"/>
        <w:rPr>
          <w:sz w:val="20"/>
          <w:szCs w:val="20"/>
        </w:rPr>
      </w:pPr>
    </w:p>
    <w:p w:rsidR="00BB2C55" w:rsidRDefault="00785070">
      <w:pPr>
        <w:spacing w:line="336" w:lineRule="auto"/>
        <w:ind w:right="1280"/>
        <w:rPr>
          <w:sz w:val="20"/>
          <w:szCs w:val="20"/>
        </w:rPr>
      </w:pPr>
      <w:r>
        <w:rPr>
          <w:rFonts w:ascii="Georgia" w:eastAsia="Georgia" w:hAnsi="Georgia" w:cs="Georgia"/>
          <w:b/>
          <w:bCs/>
          <w:sz w:val="20"/>
          <w:szCs w:val="20"/>
        </w:rPr>
        <w:t>На месте ушиба возникает боль, припухлость, изменяется цвет кожи в результате кровоизлияния, нарушаются функции в области суставов и конечностей.</w:t>
      </w:r>
    </w:p>
    <w:p w:rsidR="00BB2C55" w:rsidRDefault="00BB2C55">
      <w:pPr>
        <w:spacing w:line="150" w:lineRule="exact"/>
        <w:rPr>
          <w:sz w:val="20"/>
          <w:szCs w:val="20"/>
        </w:rPr>
      </w:pPr>
    </w:p>
    <w:p w:rsidR="00BB2C55" w:rsidRDefault="00F77168">
      <w:pPr>
        <w:rPr>
          <w:sz w:val="20"/>
          <w:szCs w:val="20"/>
        </w:rPr>
      </w:pPr>
      <w:r>
        <w:rPr>
          <w:rFonts w:ascii="Georgia" w:eastAsia="Georgia" w:hAnsi="Georgia" w:cs="Georgia"/>
          <w:b/>
          <w:bCs/>
          <w:sz w:val="24"/>
          <w:szCs w:val="24"/>
        </w:rPr>
        <w:t>Первая помощь.</w:t>
      </w:r>
    </w:p>
    <w:p w:rsidR="00BB2C55" w:rsidRDefault="00BB2C55">
      <w:pPr>
        <w:spacing w:line="282" w:lineRule="exact"/>
        <w:rPr>
          <w:sz w:val="20"/>
          <w:szCs w:val="20"/>
        </w:rPr>
      </w:pPr>
    </w:p>
    <w:p w:rsidR="00BB2C55" w:rsidRDefault="00785070">
      <w:pPr>
        <w:spacing w:line="314" w:lineRule="auto"/>
        <w:ind w:right="40"/>
        <w:rPr>
          <w:sz w:val="20"/>
          <w:szCs w:val="20"/>
        </w:rPr>
      </w:pPr>
      <w:r>
        <w:rPr>
          <w:rFonts w:ascii="Georgia" w:eastAsia="Georgia" w:hAnsi="Georgia" w:cs="Georgia"/>
          <w:b/>
          <w:bCs/>
          <w:sz w:val="21"/>
          <w:szCs w:val="21"/>
        </w:rPr>
        <w:t xml:space="preserve">Пострадавшему необходимо обеспечить полный покой. </w:t>
      </w:r>
      <w:r w:rsidR="00F77168">
        <w:rPr>
          <w:rFonts w:ascii="Georgia" w:eastAsia="Georgia" w:hAnsi="Georgia" w:cs="Georgia"/>
          <w:b/>
          <w:bCs/>
          <w:sz w:val="21"/>
          <w:szCs w:val="21"/>
        </w:rPr>
        <w:t xml:space="preserve"> Вызвать скорую.</w:t>
      </w:r>
    </w:p>
    <w:p w:rsidR="00BB2C55" w:rsidRDefault="00BB2C55">
      <w:pPr>
        <w:spacing w:line="171" w:lineRule="exact"/>
        <w:rPr>
          <w:sz w:val="20"/>
          <w:szCs w:val="20"/>
        </w:rPr>
      </w:pPr>
    </w:p>
    <w:p w:rsidR="00BB2C55" w:rsidRDefault="00F77168">
      <w:pPr>
        <w:jc w:val="center"/>
        <w:rPr>
          <w:sz w:val="20"/>
          <w:szCs w:val="20"/>
        </w:rPr>
      </w:pPr>
      <w:r>
        <w:rPr>
          <w:rFonts w:ascii="Georgia" w:eastAsia="Georgia" w:hAnsi="Georgia" w:cs="Georgia"/>
          <w:b/>
          <w:bCs/>
          <w:sz w:val="28"/>
          <w:szCs w:val="28"/>
        </w:rPr>
        <w:t>Растяжение.</w:t>
      </w:r>
    </w:p>
    <w:p w:rsidR="00BB2C55" w:rsidRDefault="00BB2C55">
      <w:pPr>
        <w:spacing w:line="289" w:lineRule="exact"/>
        <w:rPr>
          <w:sz w:val="20"/>
          <w:szCs w:val="20"/>
        </w:rPr>
      </w:pPr>
    </w:p>
    <w:p w:rsidR="00BB2C55" w:rsidRDefault="00785070">
      <w:pPr>
        <w:spacing w:line="331" w:lineRule="auto"/>
        <w:ind w:right="60"/>
        <w:rPr>
          <w:sz w:val="20"/>
          <w:szCs w:val="20"/>
        </w:rPr>
      </w:pPr>
      <w:r>
        <w:rPr>
          <w:rFonts w:ascii="Georgia" w:eastAsia="Georgia" w:hAnsi="Georgia" w:cs="Georgia"/>
          <w:b/>
          <w:bCs/>
          <w:sz w:val="20"/>
          <w:szCs w:val="20"/>
        </w:rPr>
        <w:t>Растяжение – повреждение мягких тканей (мышц, связок, сухожилий, нервов) под влиянием силы, растягивающей их, но не нарушающей анатомической целостности ткани. Возникает при резких движениях, превышающих нормальный объем подвижности в суставе (например, при подворачивании фиксированный стопы, метании снаряда у спортсменов и т.д.). В основе растяжения лежит не удлинение связки, так как это – ткань с очень малым запасом эластичности, а надрывы отдельных ее волокон с развитием кровоизлияния в толще тканей. Степень растяжений плагиат бывает различной – от легкой</w:t>
      </w:r>
    </w:p>
    <w:p w:rsidR="00BB2C55" w:rsidRDefault="00BB2C55">
      <w:pPr>
        <w:spacing w:line="246" w:lineRule="exact"/>
        <w:rPr>
          <w:sz w:val="20"/>
          <w:szCs w:val="20"/>
        </w:rPr>
      </w:pPr>
    </w:p>
    <w:p w:rsidR="00BB2C55" w:rsidRDefault="00785070">
      <w:pPr>
        <w:jc w:val="center"/>
        <w:rPr>
          <w:sz w:val="20"/>
          <w:szCs w:val="20"/>
        </w:rPr>
      </w:pPr>
      <w:r>
        <w:rPr>
          <w:rFonts w:ascii="Calibri" w:eastAsia="Calibri" w:hAnsi="Calibri" w:cs="Calibri"/>
        </w:rPr>
        <w:t>7</w:t>
      </w:r>
    </w:p>
    <w:p w:rsidR="00BB2C55" w:rsidRDefault="00BB2C55">
      <w:pPr>
        <w:sectPr w:rsidR="00BB2C55">
          <w:pgSz w:w="11900" w:h="16840"/>
          <w:pgMar w:top="1440" w:right="720" w:bottom="476" w:left="720" w:header="0" w:footer="0" w:gutter="0"/>
          <w:cols w:space="720" w:equalWidth="0">
            <w:col w:w="10460"/>
          </w:cols>
        </w:sectPr>
      </w:pPr>
    </w:p>
    <w:p w:rsidR="00BB2C55" w:rsidRDefault="00F77168">
      <w:pPr>
        <w:spacing w:line="336" w:lineRule="auto"/>
        <w:ind w:right="840"/>
        <w:rPr>
          <w:sz w:val="20"/>
          <w:szCs w:val="20"/>
        </w:rPr>
      </w:pPr>
      <w:r>
        <w:rPr>
          <w:rFonts w:ascii="Georgia" w:eastAsia="Georgia" w:hAnsi="Georgia" w:cs="Georgia"/>
          <w:b/>
          <w:bCs/>
          <w:sz w:val="20"/>
          <w:szCs w:val="20"/>
        </w:rPr>
        <w:lastRenderedPageBreak/>
        <w:t>болезненности в течение 1-2 суток до тяжелого растяжения, граничащего с разрывом связки, когда отек, кровоизлияние и болезненность могут продолжаться 2-3 недели.</w:t>
      </w:r>
    </w:p>
    <w:p w:rsidR="00BB2C55" w:rsidRDefault="00BB2C55">
      <w:pPr>
        <w:spacing w:line="150" w:lineRule="exact"/>
        <w:rPr>
          <w:sz w:val="20"/>
          <w:szCs w:val="20"/>
        </w:rPr>
      </w:pPr>
    </w:p>
    <w:p w:rsidR="00BB2C55" w:rsidRDefault="00F77168">
      <w:pPr>
        <w:rPr>
          <w:sz w:val="20"/>
          <w:szCs w:val="20"/>
        </w:rPr>
      </w:pPr>
      <w:r>
        <w:rPr>
          <w:rFonts w:ascii="Georgia" w:eastAsia="Georgia" w:hAnsi="Georgia" w:cs="Georgia"/>
          <w:b/>
          <w:bCs/>
          <w:sz w:val="24"/>
          <w:szCs w:val="24"/>
        </w:rPr>
        <w:t>Растяжение мышцы.</w:t>
      </w:r>
    </w:p>
    <w:p w:rsidR="00BB2C55" w:rsidRDefault="00BB2C55">
      <w:pPr>
        <w:spacing w:line="282" w:lineRule="exact"/>
        <w:rPr>
          <w:sz w:val="20"/>
          <w:szCs w:val="20"/>
        </w:rPr>
      </w:pPr>
    </w:p>
    <w:p w:rsidR="00BB2C55" w:rsidRDefault="00F77168">
      <w:pPr>
        <w:spacing w:line="257" w:lineRule="auto"/>
        <w:ind w:right="100" w:firstLine="60"/>
        <w:jc w:val="both"/>
        <w:rPr>
          <w:sz w:val="20"/>
          <w:szCs w:val="20"/>
        </w:rPr>
      </w:pPr>
      <w:r>
        <w:rPr>
          <w:rFonts w:ascii="Georgia" w:eastAsia="Georgia" w:hAnsi="Georgia" w:cs="Georgia"/>
          <w:b/>
          <w:bCs/>
          <w:sz w:val="24"/>
          <w:szCs w:val="24"/>
        </w:rPr>
        <w:t>Признаки растяжения мышцы: резкая боль, выраженная болезненность, углубление, выпуклость, резкая слабость и утрата функции поврежденной части тела, слышимый треск, тугоподвижность и боль при движении мышцы.</w:t>
      </w:r>
    </w:p>
    <w:p w:rsidR="00BB2C55" w:rsidRDefault="00BB2C55">
      <w:pPr>
        <w:spacing w:line="264" w:lineRule="exact"/>
        <w:rPr>
          <w:sz w:val="20"/>
          <w:szCs w:val="20"/>
        </w:rPr>
      </w:pPr>
    </w:p>
    <w:p w:rsidR="00BB2C55" w:rsidRDefault="00F77168">
      <w:pPr>
        <w:spacing w:line="297" w:lineRule="auto"/>
        <w:ind w:right="60"/>
        <w:rPr>
          <w:rFonts w:ascii="Georgia" w:eastAsia="Georgia" w:hAnsi="Georgia" w:cs="Georgia"/>
          <w:b/>
          <w:bCs/>
        </w:rPr>
      </w:pPr>
      <w:r>
        <w:rPr>
          <w:rFonts w:ascii="Georgia" w:eastAsia="Georgia" w:hAnsi="Georgia" w:cs="Georgia"/>
          <w:b/>
          <w:bCs/>
        </w:rPr>
        <w:t>Растяжение лодыжки. Особо часто встречается растяжение лодыжки (голеностопного сустава). В большинстве случаев травмы лодыжек представляют собой растяжение связок; в 85% случаев при этом вовлекается внешняя связка лодыжки, а механизм травмы заключается в повороте/скручивании лодыжки внутрь. Отличить сильное растяжение лодыжки от ее перелома очень сложно, поэтому лучше считать, что лодыжка сломана, пока потерпевшего не осмотрит врач.</w:t>
      </w:r>
    </w:p>
    <w:p w:rsidR="00F77168" w:rsidRDefault="00F77168" w:rsidP="00F77168">
      <w:pPr>
        <w:rPr>
          <w:rFonts w:ascii="Georgia" w:eastAsia="Georgia" w:hAnsi="Georgia" w:cs="Georgia"/>
          <w:b/>
          <w:bCs/>
          <w:sz w:val="24"/>
          <w:szCs w:val="24"/>
        </w:rPr>
      </w:pPr>
    </w:p>
    <w:p w:rsidR="00F77168" w:rsidRDefault="00F77168" w:rsidP="00F77168">
      <w:pPr>
        <w:rPr>
          <w:sz w:val="20"/>
          <w:szCs w:val="20"/>
        </w:rPr>
      </w:pPr>
      <w:r>
        <w:rPr>
          <w:rFonts w:ascii="Georgia" w:eastAsia="Georgia" w:hAnsi="Georgia" w:cs="Georgia"/>
          <w:b/>
          <w:bCs/>
          <w:sz w:val="24"/>
          <w:szCs w:val="24"/>
        </w:rPr>
        <w:t>Первая помощь.</w:t>
      </w:r>
    </w:p>
    <w:p w:rsidR="00F77168" w:rsidRDefault="00F77168" w:rsidP="00F77168">
      <w:pPr>
        <w:spacing w:line="282" w:lineRule="exact"/>
        <w:rPr>
          <w:sz w:val="20"/>
          <w:szCs w:val="20"/>
        </w:rPr>
      </w:pPr>
    </w:p>
    <w:p w:rsidR="00F77168" w:rsidRDefault="00F77168" w:rsidP="00F77168">
      <w:pPr>
        <w:spacing w:line="314" w:lineRule="auto"/>
        <w:ind w:right="40"/>
        <w:rPr>
          <w:sz w:val="20"/>
          <w:szCs w:val="20"/>
        </w:rPr>
      </w:pPr>
      <w:r>
        <w:rPr>
          <w:rFonts w:ascii="Georgia" w:eastAsia="Georgia" w:hAnsi="Georgia" w:cs="Georgia"/>
          <w:b/>
          <w:bCs/>
          <w:sz w:val="21"/>
          <w:szCs w:val="21"/>
        </w:rPr>
        <w:t>Пострадавшему необходимо обеспечить полный покой.  Вызвать скорую.</w:t>
      </w:r>
    </w:p>
    <w:p w:rsidR="00F77168" w:rsidRDefault="00F77168" w:rsidP="00F77168">
      <w:pPr>
        <w:spacing w:line="171" w:lineRule="exact"/>
        <w:rPr>
          <w:sz w:val="20"/>
          <w:szCs w:val="20"/>
        </w:rPr>
      </w:pPr>
    </w:p>
    <w:p w:rsidR="00F77168" w:rsidRDefault="00F77168">
      <w:pPr>
        <w:spacing w:line="297" w:lineRule="auto"/>
        <w:ind w:right="60"/>
        <w:rPr>
          <w:sz w:val="20"/>
          <w:szCs w:val="20"/>
        </w:rPr>
      </w:pPr>
    </w:p>
    <w:p w:rsidR="00BB2C55" w:rsidRDefault="00BB2C55">
      <w:pPr>
        <w:spacing w:line="225" w:lineRule="exact"/>
        <w:rPr>
          <w:sz w:val="20"/>
          <w:szCs w:val="20"/>
        </w:rPr>
      </w:pPr>
    </w:p>
    <w:p w:rsidR="00BB2C55" w:rsidRDefault="00BB2C55">
      <w:pPr>
        <w:spacing w:line="165" w:lineRule="exact"/>
        <w:rPr>
          <w:sz w:val="20"/>
          <w:szCs w:val="20"/>
        </w:rPr>
      </w:pPr>
    </w:p>
    <w:p w:rsidR="00BB2C55" w:rsidRDefault="00F77168">
      <w:pPr>
        <w:ind w:right="-19"/>
        <w:jc w:val="center"/>
        <w:rPr>
          <w:sz w:val="20"/>
          <w:szCs w:val="20"/>
        </w:rPr>
      </w:pPr>
      <w:r>
        <w:rPr>
          <w:rFonts w:ascii="Georgia" w:eastAsia="Georgia" w:hAnsi="Georgia" w:cs="Georgia"/>
          <w:b/>
          <w:bCs/>
          <w:sz w:val="24"/>
          <w:szCs w:val="24"/>
        </w:rPr>
        <w:t>Вывих.</w:t>
      </w:r>
    </w:p>
    <w:p w:rsidR="00BB2C55" w:rsidRDefault="00BB2C55">
      <w:pPr>
        <w:spacing w:line="282" w:lineRule="exact"/>
        <w:rPr>
          <w:sz w:val="20"/>
          <w:szCs w:val="20"/>
        </w:rPr>
      </w:pPr>
    </w:p>
    <w:p w:rsidR="00BB2C55" w:rsidRDefault="00F77168">
      <w:pPr>
        <w:spacing w:line="263" w:lineRule="auto"/>
        <w:ind w:right="20" w:firstLine="60"/>
        <w:rPr>
          <w:sz w:val="20"/>
          <w:szCs w:val="20"/>
        </w:rPr>
      </w:pPr>
      <w:r>
        <w:rPr>
          <w:rFonts w:ascii="Georgia" w:eastAsia="Georgia" w:hAnsi="Georgia" w:cs="Georgia"/>
          <w:b/>
          <w:bCs/>
          <w:sz w:val="24"/>
          <w:szCs w:val="24"/>
        </w:rPr>
        <w:t>Вывихом называется смещение суставных концов костей. Когда суставные поверхности не соприкасаются, говорят о полном вывихе, а когда хотя бы частично соприкасаются — о неполном. При вывихе происходит разрыв суставной сумки и капсулы сустава, сопровождающийся повреждением связок.</w:t>
      </w:r>
    </w:p>
    <w:p w:rsidR="00BB2C55" w:rsidRDefault="00BB2C55">
      <w:pPr>
        <w:spacing w:line="259" w:lineRule="exact"/>
        <w:rPr>
          <w:sz w:val="20"/>
          <w:szCs w:val="20"/>
        </w:rPr>
      </w:pPr>
    </w:p>
    <w:p w:rsidR="00BB2C55" w:rsidRDefault="00F77168">
      <w:pPr>
        <w:spacing w:line="296" w:lineRule="auto"/>
        <w:ind w:right="360" w:firstLine="58"/>
        <w:rPr>
          <w:sz w:val="20"/>
          <w:szCs w:val="20"/>
        </w:rPr>
      </w:pPr>
      <w:r>
        <w:rPr>
          <w:rFonts w:ascii="Georgia" w:eastAsia="Georgia" w:hAnsi="Georgia" w:cs="Georgia"/>
          <w:b/>
          <w:bCs/>
        </w:rPr>
        <w:t>Основными симптомами при вывихе являются боль в конечности, резкая деформация области сустава и невозможность активных и даже пассивных движений. При вывихе конечность обычно укорочена и фиксируется в неестественном положении. Никогда не нужно пытаться вправить вывих самостоятельно, так как неизвестно, имеем ли мы дело с вывихом или переломом.</w:t>
      </w:r>
    </w:p>
    <w:p w:rsidR="00BB2C55" w:rsidRDefault="00BB2C55">
      <w:pPr>
        <w:spacing w:line="227" w:lineRule="exact"/>
        <w:rPr>
          <w:sz w:val="20"/>
          <w:szCs w:val="20"/>
        </w:rPr>
      </w:pPr>
    </w:p>
    <w:p w:rsidR="00BB2C55" w:rsidRDefault="00F77168">
      <w:pPr>
        <w:spacing w:line="331" w:lineRule="auto"/>
        <w:ind w:right="40"/>
        <w:rPr>
          <w:sz w:val="20"/>
          <w:szCs w:val="20"/>
        </w:rPr>
      </w:pPr>
      <w:r>
        <w:rPr>
          <w:rFonts w:ascii="Georgia" w:eastAsia="Georgia" w:hAnsi="Georgia" w:cs="Georgia"/>
          <w:b/>
          <w:bCs/>
          <w:sz w:val="20"/>
          <w:szCs w:val="20"/>
        </w:rPr>
        <w:t>Вправление вывиха — врачебная процедура. Больного с вывихом нужно как можно быстрее везти в лечебное учреждение. Чем раньше ему будет оказана специализированная помощь, тем меньше будет осложнений при лечении. Если больной с вывихом доставлен в первые три часа после травмы, то вывих вправляется довольно легко, так как еще не успел развиться отек. После развития отека процедура вправления сильно осложняется, а если после вывиха прошло несколько дней, часто приходится прибегать к оперативному вмешательству. При вывихах в области верхних конечностей больной сам может добраться до лечебного учреждения, при вывихах в области нижних конечностей он транспортируется</w:t>
      </w:r>
    </w:p>
    <w:p w:rsidR="00BB2C55" w:rsidRDefault="00BB2C55">
      <w:pPr>
        <w:spacing w:line="158" w:lineRule="exact"/>
        <w:rPr>
          <w:sz w:val="20"/>
          <w:szCs w:val="20"/>
        </w:rPr>
      </w:pPr>
    </w:p>
    <w:p w:rsidR="00BB2C55" w:rsidRDefault="00BB2C55">
      <w:pPr>
        <w:spacing w:line="121" w:lineRule="exact"/>
        <w:rPr>
          <w:sz w:val="20"/>
          <w:szCs w:val="20"/>
        </w:rPr>
      </w:pPr>
    </w:p>
    <w:p w:rsidR="00F77168" w:rsidRDefault="00F77168">
      <w:pPr>
        <w:spacing w:line="121" w:lineRule="exact"/>
        <w:rPr>
          <w:sz w:val="20"/>
          <w:szCs w:val="20"/>
        </w:rPr>
      </w:pPr>
    </w:p>
    <w:p w:rsidR="00BB2C55" w:rsidRPr="00F77168" w:rsidRDefault="00BB2C55" w:rsidP="00F77168">
      <w:pPr>
        <w:ind w:right="-19"/>
        <w:jc w:val="center"/>
        <w:rPr>
          <w:sz w:val="20"/>
          <w:szCs w:val="20"/>
        </w:rPr>
        <w:sectPr w:rsidR="00BB2C55" w:rsidRPr="00F77168">
          <w:pgSz w:w="11900" w:h="16840"/>
          <w:pgMar w:top="1014" w:right="720" w:bottom="476" w:left="720" w:header="0" w:footer="0" w:gutter="0"/>
          <w:cols w:space="720" w:equalWidth="0">
            <w:col w:w="10460"/>
          </w:cols>
        </w:sectPr>
      </w:pPr>
    </w:p>
    <w:p w:rsidR="00BB2C55" w:rsidRDefault="00F77168">
      <w:pPr>
        <w:spacing w:line="241" w:lineRule="exact"/>
        <w:rPr>
          <w:rFonts w:asciiTheme="minorHAnsi" w:hAnsiTheme="minorHAnsi" w:cstheme="minorHAnsi"/>
          <w:sz w:val="28"/>
          <w:szCs w:val="28"/>
        </w:rPr>
      </w:pPr>
      <w:r w:rsidRPr="00F77168">
        <w:rPr>
          <w:rFonts w:asciiTheme="minorHAnsi" w:hAnsiTheme="minorHAnsi" w:cstheme="minorHAnsi"/>
          <w:sz w:val="28"/>
          <w:szCs w:val="28"/>
        </w:rPr>
        <w:lastRenderedPageBreak/>
        <w:t>Первая помощь</w:t>
      </w:r>
    </w:p>
    <w:p w:rsidR="00F77168" w:rsidRDefault="00F77168">
      <w:pPr>
        <w:spacing w:line="241" w:lineRule="exact"/>
        <w:rPr>
          <w:rFonts w:asciiTheme="minorHAnsi" w:hAnsiTheme="minorHAnsi" w:cstheme="minorHAnsi"/>
          <w:sz w:val="28"/>
          <w:szCs w:val="28"/>
        </w:rPr>
      </w:pPr>
    </w:p>
    <w:p w:rsidR="00F77168" w:rsidRDefault="00F77168" w:rsidP="00F77168">
      <w:pPr>
        <w:spacing w:line="314" w:lineRule="auto"/>
        <w:ind w:right="40"/>
        <w:rPr>
          <w:sz w:val="20"/>
          <w:szCs w:val="20"/>
        </w:rPr>
      </w:pPr>
      <w:r>
        <w:rPr>
          <w:rFonts w:ascii="Georgia" w:eastAsia="Georgia" w:hAnsi="Georgia" w:cs="Georgia"/>
          <w:b/>
          <w:bCs/>
          <w:sz w:val="21"/>
          <w:szCs w:val="21"/>
        </w:rPr>
        <w:t>Пострадавшему необходимо обеспечить полный покой.  Вызвать скорую.</w:t>
      </w:r>
    </w:p>
    <w:p w:rsidR="00F77168" w:rsidRPr="00F77168" w:rsidRDefault="00F77168">
      <w:pPr>
        <w:spacing w:line="241" w:lineRule="exact"/>
        <w:rPr>
          <w:rFonts w:asciiTheme="minorHAnsi" w:hAnsiTheme="minorHAnsi" w:cstheme="minorHAnsi"/>
          <w:sz w:val="28"/>
          <w:szCs w:val="28"/>
        </w:rPr>
      </w:pPr>
    </w:p>
    <w:p w:rsidR="00BB2C55" w:rsidRDefault="00BB2C55">
      <w:pPr>
        <w:spacing w:line="241" w:lineRule="exact"/>
        <w:rPr>
          <w:sz w:val="20"/>
          <w:szCs w:val="20"/>
        </w:rPr>
      </w:pPr>
    </w:p>
    <w:p w:rsidR="00BB2C55" w:rsidRDefault="00F77168">
      <w:pPr>
        <w:rPr>
          <w:sz w:val="20"/>
          <w:szCs w:val="20"/>
        </w:rPr>
      </w:pPr>
      <w:r>
        <w:rPr>
          <w:rFonts w:ascii="Georgia" w:eastAsia="Georgia" w:hAnsi="Georgia" w:cs="Georgia"/>
          <w:b/>
          <w:bCs/>
          <w:sz w:val="24"/>
          <w:szCs w:val="24"/>
        </w:rPr>
        <w:t>Носовое кровотечение</w:t>
      </w:r>
    </w:p>
    <w:p w:rsidR="00BB2C55" w:rsidRDefault="00BB2C55">
      <w:pPr>
        <w:spacing w:line="282" w:lineRule="exact"/>
        <w:rPr>
          <w:sz w:val="20"/>
          <w:szCs w:val="20"/>
        </w:rPr>
      </w:pPr>
    </w:p>
    <w:p w:rsidR="00BB2C55" w:rsidRDefault="00F77168" w:rsidP="00F77168">
      <w:pPr>
        <w:ind w:right="1180"/>
        <w:rPr>
          <w:sz w:val="20"/>
          <w:szCs w:val="20"/>
        </w:rPr>
      </w:pPr>
      <w:r>
        <w:rPr>
          <w:rFonts w:ascii="Georgia" w:eastAsia="Georgia" w:hAnsi="Georgia" w:cs="Georgia"/>
          <w:b/>
          <w:bCs/>
          <w:sz w:val="24"/>
          <w:szCs w:val="24"/>
        </w:rPr>
        <w:t>Обеспечение психофизиологического комфорта. Голову слегка наклонить вперед, попросить</w:t>
      </w:r>
      <w:r>
        <w:rPr>
          <w:sz w:val="20"/>
          <w:szCs w:val="20"/>
        </w:rPr>
        <w:t xml:space="preserve"> </w:t>
      </w:r>
      <w:r>
        <w:rPr>
          <w:rFonts w:ascii="Georgia" w:eastAsia="Georgia" w:hAnsi="Georgia" w:cs="Georgia"/>
          <w:b/>
          <w:bCs/>
          <w:sz w:val="24"/>
          <w:szCs w:val="24"/>
        </w:rPr>
        <w:t>пострадавшего поддержать е</w:t>
      </w:r>
      <w:r>
        <w:rPr>
          <w:rFonts w:eastAsia="Times New Roman"/>
          <w:sz w:val="24"/>
          <w:szCs w:val="24"/>
        </w:rPr>
        <w:t>ѐ</w:t>
      </w:r>
      <w:r>
        <w:rPr>
          <w:rFonts w:ascii="Georgia" w:eastAsia="Georgia" w:hAnsi="Georgia" w:cs="Georgia"/>
          <w:b/>
          <w:bCs/>
          <w:sz w:val="24"/>
          <w:szCs w:val="24"/>
        </w:rPr>
        <w:t xml:space="preserve"> руками. Прикладывать тряпочки к носу, холод на нос. Если через 10-15 минут не останавливается - вызвать "скорую". Нельзя запрокидывать назад голову – возможна кровавая рвота.</w:t>
      </w:r>
    </w:p>
    <w:p w:rsidR="00BB2C55" w:rsidRDefault="00BB2C55">
      <w:pPr>
        <w:spacing w:line="223" w:lineRule="exact"/>
        <w:rPr>
          <w:sz w:val="20"/>
          <w:szCs w:val="20"/>
        </w:rPr>
      </w:pPr>
    </w:p>
    <w:p w:rsidR="00BB2C55" w:rsidRDefault="00F77168">
      <w:pPr>
        <w:rPr>
          <w:sz w:val="20"/>
          <w:szCs w:val="20"/>
        </w:rPr>
      </w:pPr>
      <w:r>
        <w:rPr>
          <w:rFonts w:ascii="Georgia" w:eastAsia="Georgia" w:hAnsi="Georgia" w:cs="Georgia"/>
          <w:b/>
          <w:bCs/>
          <w:sz w:val="24"/>
          <w:szCs w:val="24"/>
        </w:rPr>
        <w:t>Внутреннее кровотечение/ Первая помощь</w:t>
      </w:r>
    </w:p>
    <w:p w:rsidR="00BB2C55" w:rsidRDefault="00BB2C55">
      <w:pPr>
        <w:spacing w:line="241" w:lineRule="exact"/>
        <w:rPr>
          <w:sz w:val="20"/>
          <w:szCs w:val="20"/>
        </w:rPr>
      </w:pPr>
    </w:p>
    <w:p w:rsidR="00BB2C55" w:rsidRDefault="00F77168">
      <w:pPr>
        <w:rPr>
          <w:sz w:val="20"/>
          <w:szCs w:val="20"/>
        </w:rPr>
      </w:pPr>
      <w:r>
        <w:rPr>
          <w:rFonts w:ascii="Georgia" w:eastAsia="Georgia" w:hAnsi="Georgia" w:cs="Georgia"/>
          <w:b/>
          <w:bCs/>
          <w:sz w:val="24"/>
          <w:szCs w:val="24"/>
        </w:rPr>
        <w:t>Вызвать "скорую", холод на область живота, принять противошоковые меры.</w:t>
      </w:r>
    </w:p>
    <w:p w:rsidR="00BB2C55" w:rsidRDefault="00BB2C55">
      <w:pPr>
        <w:spacing w:line="241" w:lineRule="exact"/>
        <w:rPr>
          <w:sz w:val="20"/>
          <w:szCs w:val="20"/>
        </w:rPr>
      </w:pPr>
    </w:p>
    <w:p w:rsidR="00BB2C55" w:rsidRDefault="00F77168">
      <w:pPr>
        <w:rPr>
          <w:sz w:val="20"/>
          <w:szCs w:val="20"/>
        </w:rPr>
      </w:pPr>
      <w:r>
        <w:rPr>
          <w:rFonts w:ascii="Georgia" w:eastAsia="Georgia" w:hAnsi="Georgia" w:cs="Georgia"/>
          <w:b/>
          <w:bCs/>
          <w:sz w:val="24"/>
          <w:szCs w:val="24"/>
        </w:rPr>
        <w:t>Транспортировать в сидячем положении.</w:t>
      </w:r>
    </w:p>
    <w:p w:rsidR="00BB2C55" w:rsidRDefault="00BB2C55">
      <w:pPr>
        <w:spacing w:line="282" w:lineRule="exact"/>
        <w:rPr>
          <w:sz w:val="20"/>
          <w:szCs w:val="20"/>
        </w:rPr>
      </w:pPr>
    </w:p>
    <w:p w:rsidR="00BB2C55" w:rsidRDefault="00F77168">
      <w:pPr>
        <w:spacing w:line="278" w:lineRule="auto"/>
        <w:rPr>
          <w:sz w:val="20"/>
          <w:szCs w:val="20"/>
        </w:rPr>
      </w:pPr>
      <w:r>
        <w:rPr>
          <w:rFonts w:ascii="Georgia" w:eastAsia="Georgia" w:hAnsi="Georgia" w:cs="Georgia"/>
          <w:b/>
          <w:bCs/>
          <w:sz w:val="23"/>
          <w:szCs w:val="23"/>
        </w:rPr>
        <w:t>Признаки и симптомы внутреннего кровотечения: человек слабеет, боли может и не быть, бледность, холодный пот, озноб, «мушки перед глазами», головокружение, дыхание слабое, поверхностное, вздутый, твердый, болезненный при надавливании живот «поза эмбриона», может быть синяк на животе.</w:t>
      </w:r>
    </w:p>
    <w:p w:rsidR="00BB2C55" w:rsidRDefault="00BB2C55">
      <w:pPr>
        <w:spacing w:line="203" w:lineRule="exact"/>
        <w:rPr>
          <w:sz w:val="20"/>
          <w:szCs w:val="20"/>
        </w:rPr>
      </w:pPr>
    </w:p>
    <w:p w:rsidR="00BB2C55" w:rsidRDefault="00F77168">
      <w:pPr>
        <w:rPr>
          <w:sz w:val="20"/>
          <w:szCs w:val="20"/>
        </w:rPr>
      </w:pPr>
      <w:r>
        <w:rPr>
          <w:rFonts w:ascii="Georgia" w:eastAsia="Georgia" w:hAnsi="Georgia" w:cs="Georgia"/>
          <w:b/>
          <w:bCs/>
          <w:sz w:val="24"/>
          <w:szCs w:val="24"/>
        </w:rPr>
        <w:t xml:space="preserve">Чего не делать: не обезболивать, </w:t>
      </w:r>
      <w:r>
        <w:rPr>
          <w:rFonts w:ascii="Georgia" w:eastAsia="Georgia" w:hAnsi="Georgia" w:cs="Georgia"/>
          <w:b/>
          <w:bCs/>
          <w:sz w:val="28"/>
          <w:szCs w:val="28"/>
        </w:rPr>
        <w:t>не кормить, не поить.</w:t>
      </w:r>
    </w:p>
    <w:p w:rsidR="00BB2C55" w:rsidRDefault="00BB2C55">
      <w:pPr>
        <w:spacing w:line="248" w:lineRule="exact"/>
        <w:rPr>
          <w:sz w:val="20"/>
          <w:szCs w:val="20"/>
        </w:rPr>
      </w:pPr>
    </w:p>
    <w:p w:rsidR="00BB2C55" w:rsidRDefault="00F77168">
      <w:pPr>
        <w:ind w:right="-19"/>
        <w:jc w:val="center"/>
        <w:rPr>
          <w:sz w:val="20"/>
          <w:szCs w:val="20"/>
        </w:rPr>
      </w:pPr>
      <w:r>
        <w:rPr>
          <w:rFonts w:ascii="Georgia" w:eastAsia="Georgia" w:hAnsi="Georgia" w:cs="Georgia"/>
          <w:b/>
          <w:bCs/>
          <w:sz w:val="28"/>
          <w:szCs w:val="28"/>
        </w:rPr>
        <w:t>Обморок</w:t>
      </w:r>
    </w:p>
    <w:p w:rsidR="00BB2C55" w:rsidRDefault="00BB2C55">
      <w:pPr>
        <w:spacing w:line="287" w:lineRule="exact"/>
        <w:rPr>
          <w:sz w:val="20"/>
          <w:szCs w:val="20"/>
        </w:rPr>
      </w:pPr>
    </w:p>
    <w:p w:rsidR="00BB2C55" w:rsidRDefault="00F77168">
      <w:pPr>
        <w:spacing w:line="336" w:lineRule="auto"/>
        <w:rPr>
          <w:sz w:val="20"/>
          <w:szCs w:val="20"/>
        </w:rPr>
      </w:pPr>
      <w:r>
        <w:rPr>
          <w:rFonts w:ascii="Georgia" w:eastAsia="Georgia" w:hAnsi="Georgia" w:cs="Georgia"/>
          <w:b/>
          <w:bCs/>
          <w:sz w:val="20"/>
          <w:szCs w:val="20"/>
        </w:rPr>
        <w:t>Обморок — это внезапная потеря сознания, обусловленная временным нарушением мозгового кровотока. Иными словами, это сигнал мозга о том, что ему не хватает кислорода.</w:t>
      </w:r>
    </w:p>
    <w:p w:rsidR="00BB2C55" w:rsidRDefault="00BB2C55">
      <w:pPr>
        <w:spacing w:line="192" w:lineRule="exact"/>
        <w:rPr>
          <w:sz w:val="20"/>
          <w:szCs w:val="20"/>
        </w:rPr>
      </w:pPr>
    </w:p>
    <w:p w:rsidR="00BB2C55" w:rsidRDefault="00F77168">
      <w:pPr>
        <w:rPr>
          <w:sz w:val="20"/>
          <w:szCs w:val="20"/>
        </w:rPr>
      </w:pPr>
      <w:r>
        <w:rPr>
          <w:rFonts w:ascii="Georgia" w:eastAsia="Georgia" w:hAnsi="Georgia" w:cs="Georgia"/>
          <w:b/>
          <w:bCs/>
          <w:sz w:val="24"/>
          <w:szCs w:val="24"/>
        </w:rPr>
        <w:t>Важно отличать обычный и эпилептический обморок. Первому, как правило, предшествуют тошнота и головокружение.</w:t>
      </w:r>
    </w:p>
    <w:p w:rsidR="00BB2C55" w:rsidRDefault="00BB2C55">
      <w:pPr>
        <w:spacing w:line="283" w:lineRule="exact"/>
        <w:rPr>
          <w:sz w:val="20"/>
          <w:szCs w:val="20"/>
        </w:rPr>
      </w:pPr>
    </w:p>
    <w:p w:rsidR="00BB2C55" w:rsidRDefault="00F77168">
      <w:pPr>
        <w:spacing w:line="333" w:lineRule="auto"/>
        <w:ind w:right="1460"/>
        <w:rPr>
          <w:sz w:val="20"/>
          <w:szCs w:val="20"/>
        </w:rPr>
      </w:pPr>
      <w:r>
        <w:rPr>
          <w:rFonts w:ascii="Georgia" w:eastAsia="Georgia" w:hAnsi="Georgia" w:cs="Georgia"/>
          <w:b/>
          <w:bCs/>
          <w:sz w:val="20"/>
          <w:szCs w:val="20"/>
        </w:rPr>
        <w:t>Предобморочное состояние характеризуется тем, что человек закатывает глаза, покрывается холодным потом, у него слабеет пульс, холодеют конечности.</w:t>
      </w:r>
    </w:p>
    <w:p w:rsidR="00BB2C55" w:rsidRDefault="00BB2C55">
      <w:pPr>
        <w:spacing w:line="153" w:lineRule="exact"/>
        <w:rPr>
          <w:sz w:val="20"/>
          <w:szCs w:val="20"/>
        </w:rPr>
      </w:pPr>
    </w:p>
    <w:p w:rsidR="00BB2C55" w:rsidRDefault="00F77168">
      <w:pPr>
        <w:rPr>
          <w:sz w:val="20"/>
          <w:szCs w:val="20"/>
        </w:rPr>
      </w:pPr>
      <w:r>
        <w:rPr>
          <w:rFonts w:ascii="Georgia" w:eastAsia="Georgia" w:hAnsi="Georgia" w:cs="Georgia"/>
          <w:b/>
          <w:bCs/>
          <w:sz w:val="24"/>
          <w:szCs w:val="24"/>
        </w:rPr>
        <w:t>Типичные ситуации наступления обморока:</w:t>
      </w:r>
    </w:p>
    <w:p w:rsidR="00BB2C55" w:rsidRDefault="00BB2C55">
      <w:pPr>
        <w:spacing w:line="241" w:lineRule="exact"/>
        <w:rPr>
          <w:sz w:val="20"/>
          <w:szCs w:val="20"/>
        </w:rPr>
      </w:pPr>
    </w:p>
    <w:p w:rsidR="00BB2C55" w:rsidRDefault="00F77168">
      <w:pPr>
        <w:numPr>
          <w:ilvl w:val="0"/>
          <w:numId w:val="4"/>
        </w:numPr>
        <w:tabs>
          <w:tab w:val="left" w:pos="720"/>
        </w:tabs>
        <w:ind w:left="720" w:hanging="360"/>
        <w:rPr>
          <w:rFonts w:ascii="Symbol" w:eastAsia="Symbol" w:hAnsi="Symbol" w:cs="Symbol"/>
          <w:sz w:val="20"/>
          <w:szCs w:val="20"/>
        </w:rPr>
      </w:pPr>
      <w:r>
        <w:rPr>
          <w:rFonts w:ascii="Georgia" w:eastAsia="Georgia" w:hAnsi="Georgia" w:cs="Georgia"/>
          <w:b/>
          <w:bCs/>
          <w:sz w:val="24"/>
          <w:szCs w:val="24"/>
        </w:rPr>
        <w:t>испуг,</w:t>
      </w:r>
    </w:p>
    <w:p w:rsidR="00BB2C55" w:rsidRDefault="00BB2C55">
      <w:pPr>
        <w:spacing w:line="240" w:lineRule="exact"/>
        <w:rPr>
          <w:rFonts w:ascii="Symbol" w:eastAsia="Symbol" w:hAnsi="Symbol" w:cs="Symbol"/>
          <w:sz w:val="20"/>
          <w:szCs w:val="20"/>
        </w:rPr>
      </w:pPr>
    </w:p>
    <w:p w:rsidR="00BB2C55" w:rsidRDefault="00F77168">
      <w:pPr>
        <w:numPr>
          <w:ilvl w:val="0"/>
          <w:numId w:val="4"/>
        </w:numPr>
        <w:tabs>
          <w:tab w:val="left" w:pos="720"/>
        </w:tabs>
        <w:ind w:left="720" w:hanging="360"/>
        <w:rPr>
          <w:rFonts w:ascii="Symbol" w:eastAsia="Symbol" w:hAnsi="Symbol" w:cs="Symbol"/>
          <w:sz w:val="20"/>
          <w:szCs w:val="20"/>
        </w:rPr>
      </w:pPr>
      <w:r>
        <w:rPr>
          <w:rFonts w:ascii="Georgia" w:eastAsia="Georgia" w:hAnsi="Georgia" w:cs="Georgia"/>
          <w:b/>
          <w:bCs/>
          <w:sz w:val="24"/>
          <w:szCs w:val="24"/>
        </w:rPr>
        <w:t>волнение,</w:t>
      </w:r>
    </w:p>
    <w:p w:rsidR="00BB2C55" w:rsidRDefault="00BB2C55">
      <w:pPr>
        <w:spacing w:line="240" w:lineRule="exact"/>
        <w:rPr>
          <w:rFonts w:ascii="Symbol" w:eastAsia="Symbol" w:hAnsi="Symbol" w:cs="Symbol"/>
          <w:sz w:val="20"/>
          <w:szCs w:val="20"/>
        </w:rPr>
      </w:pPr>
    </w:p>
    <w:p w:rsidR="00BB2C55" w:rsidRDefault="00F77168">
      <w:pPr>
        <w:numPr>
          <w:ilvl w:val="0"/>
          <w:numId w:val="4"/>
        </w:numPr>
        <w:tabs>
          <w:tab w:val="left" w:pos="720"/>
        </w:tabs>
        <w:ind w:left="720" w:hanging="360"/>
        <w:rPr>
          <w:rFonts w:ascii="Symbol" w:eastAsia="Symbol" w:hAnsi="Symbol" w:cs="Symbol"/>
          <w:sz w:val="20"/>
          <w:szCs w:val="20"/>
        </w:rPr>
      </w:pPr>
      <w:r>
        <w:rPr>
          <w:rFonts w:ascii="Georgia" w:eastAsia="Georgia" w:hAnsi="Georgia" w:cs="Georgia"/>
          <w:b/>
          <w:bCs/>
          <w:sz w:val="24"/>
          <w:szCs w:val="24"/>
        </w:rPr>
        <w:t>духота и другие.</w:t>
      </w:r>
    </w:p>
    <w:p w:rsidR="00BB2C55" w:rsidRDefault="00BB2C55">
      <w:pPr>
        <w:spacing w:line="282" w:lineRule="exact"/>
        <w:rPr>
          <w:sz w:val="20"/>
          <w:szCs w:val="20"/>
        </w:rPr>
      </w:pPr>
    </w:p>
    <w:p w:rsidR="00BB2C55" w:rsidRDefault="00F77168">
      <w:pPr>
        <w:spacing w:line="267" w:lineRule="auto"/>
        <w:ind w:right="220"/>
        <w:rPr>
          <w:sz w:val="20"/>
          <w:szCs w:val="20"/>
        </w:rPr>
      </w:pPr>
      <w:r>
        <w:rPr>
          <w:rFonts w:ascii="Georgia" w:eastAsia="Georgia" w:hAnsi="Georgia" w:cs="Georgia"/>
          <w:b/>
          <w:bCs/>
          <w:sz w:val="24"/>
          <w:szCs w:val="24"/>
        </w:rPr>
        <w:t>Если человек упал в обморок, придайте ему удобное горизонтальное положение и обеспечьте приток свежего воздуха (расстегните одежду, ослабьте ремень, откройте окна и двери). Брызните на лицо пострадавшего холодной водой, похлопайте его по щекам. При наличии под рукой аптечки дайте понюхать ватный тампон, смоченный нашатырным спиртом.</w:t>
      </w:r>
    </w:p>
    <w:p w:rsidR="00BB2C55" w:rsidRDefault="00BB2C55">
      <w:pPr>
        <w:spacing w:line="311" w:lineRule="exact"/>
        <w:rPr>
          <w:sz w:val="20"/>
          <w:szCs w:val="20"/>
        </w:rPr>
      </w:pPr>
    </w:p>
    <w:p w:rsidR="00BB2C55" w:rsidRDefault="00F77168">
      <w:pPr>
        <w:ind w:right="-19"/>
        <w:jc w:val="center"/>
        <w:rPr>
          <w:sz w:val="20"/>
          <w:szCs w:val="20"/>
        </w:rPr>
      </w:pPr>
      <w:r>
        <w:rPr>
          <w:rFonts w:ascii="Calibri" w:eastAsia="Calibri" w:hAnsi="Calibri" w:cs="Calibri"/>
        </w:rPr>
        <w:t>9</w:t>
      </w:r>
    </w:p>
    <w:p w:rsidR="00BB2C55" w:rsidRDefault="00BB2C55">
      <w:pPr>
        <w:sectPr w:rsidR="00BB2C55">
          <w:pgSz w:w="11900" w:h="16840"/>
          <w:pgMar w:top="972" w:right="740" w:bottom="476" w:left="720" w:header="0" w:footer="0" w:gutter="0"/>
          <w:cols w:space="720" w:equalWidth="0">
            <w:col w:w="10440"/>
          </w:cols>
        </w:sectPr>
      </w:pPr>
    </w:p>
    <w:p w:rsidR="00BB2C55" w:rsidRDefault="00F77168">
      <w:pPr>
        <w:rPr>
          <w:sz w:val="20"/>
          <w:szCs w:val="20"/>
        </w:rPr>
      </w:pPr>
      <w:r>
        <w:rPr>
          <w:rFonts w:ascii="Georgia" w:eastAsia="Georgia" w:hAnsi="Georgia" w:cs="Georgia"/>
          <w:b/>
          <w:bCs/>
          <w:sz w:val="24"/>
          <w:szCs w:val="24"/>
        </w:rPr>
        <w:lastRenderedPageBreak/>
        <w:t xml:space="preserve"> Немедленно вызывайте скорую.</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21" w:lineRule="exact"/>
        <w:rPr>
          <w:sz w:val="20"/>
          <w:szCs w:val="20"/>
        </w:rPr>
      </w:pPr>
    </w:p>
    <w:p w:rsidR="00BB2C55" w:rsidRDefault="00F77168">
      <w:pPr>
        <w:ind w:right="-119"/>
        <w:jc w:val="center"/>
        <w:rPr>
          <w:sz w:val="20"/>
          <w:szCs w:val="20"/>
        </w:rPr>
      </w:pPr>
      <w:r>
        <w:rPr>
          <w:rFonts w:ascii="Georgia" w:eastAsia="Georgia" w:hAnsi="Georgia" w:cs="Georgia"/>
          <w:b/>
          <w:bCs/>
          <w:sz w:val="28"/>
          <w:szCs w:val="28"/>
        </w:rPr>
        <w:t>Переломы</w:t>
      </w:r>
    </w:p>
    <w:p w:rsidR="00BB2C55" w:rsidRDefault="00BB2C55">
      <w:pPr>
        <w:spacing w:line="287" w:lineRule="exact"/>
        <w:rPr>
          <w:sz w:val="20"/>
          <w:szCs w:val="20"/>
        </w:rPr>
      </w:pPr>
    </w:p>
    <w:p w:rsidR="00BB2C55" w:rsidRDefault="00F77168">
      <w:pPr>
        <w:spacing w:line="263" w:lineRule="auto"/>
        <w:ind w:right="780"/>
        <w:jc w:val="both"/>
        <w:rPr>
          <w:sz w:val="20"/>
          <w:szCs w:val="20"/>
        </w:rPr>
      </w:pPr>
      <w:r>
        <w:rPr>
          <w:rFonts w:ascii="Georgia" w:eastAsia="Georgia" w:hAnsi="Georgia" w:cs="Georgia"/>
          <w:b/>
          <w:bCs/>
          <w:sz w:val="24"/>
          <w:szCs w:val="24"/>
        </w:rPr>
        <w:t>Перелом — нарушение целостности кости. Перелом сопровождается сильной болью, иногда — обмороком или шоком, кровотечением. Различают открытые и закрытые переломы. Первый сопровождается ранением мягких тканей, в ране иногда заметны обломки кости.</w:t>
      </w:r>
    </w:p>
    <w:p w:rsidR="00BB2C55" w:rsidRDefault="00BB2C55">
      <w:pPr>
        <w:spacing w:line="218" w:lineRule="exact"/>
        <w:rPr>
          <w:sz w:val="20"/>
          <w:szCs w:val="20"/>
        </w:rPr>
      </w:pPr>
    </w:p>
    <w:p w:rsidR="00BB2C55" w:rsidRDefault="00F77168">
      <w:pPr>
        <w:rPr>
          <w:sz w:val="20"/>
          <w:szCs w:val="20"/>
        </w:rPr>
      </w:pPr>
      <w:r>
        <w:rPr>
          <w:rFonts w:ascii="Georgia" w:eastAsia="Georgia" w:hAnsi="Georgia" w:cs="Georgia"/>
          <w:b/>
          <w:bCs/>
          <w:sz w:val="24"/>
          <w:szCs w:val="24"/>
        </w:rPr>
        <w:t>Техника оказания первой помощи при переломе</w:t>
      </w:r>
    </w:p>
    <w:p w:rsidR="00BB2C55" w:rsidRDefault="00BB2C55">
      <w:pPr>
        <w:spacing w:line="264" w:lineRule="exact"/>
        <w:rPr>
          <w:sz w:val="20"/>
          <w:szCs w:val="20"/>
        </w:rPr>
      </w:pPr>
    </w:p>
    <w:p w:rsidR="00F77168" w:rsidRDefault="00F77168" w:rsidP="00F77168">
      <w:pPr>
        <w:spacing w:line="314" w:lineRule="auto"/>
        <w:ind w:right="40"/>
        <w:rPr>
          <w:sz w:val="20"/>
          <w:szCs w:val="20"/>
        </w:rPr>
      </w:pPr>
      <w:r>
        <w:rPr>
          <w:rFonts w:ascii="Georgia" w:eastAsia="Georgia" w:hAnsi="Georgia" w:cs="Georgia"/>
          <w:b/>
          <w:bCs/>
        </w:rPr>
        <w:t xml:space="preserve">     </w:t>
      </w:r>
      <w:r>
        <w:rPr>
          <w:rFonts w:ascii="Georgia" w:eastAsia="Georgia" w:hAnsi="Georgia" w:cs="Georgia"/>
          <w:b/>
          <w:bCs/>
          <w:sz w:val="21"/>
          <w:szCs w:val="21"/>
        </w:rPr>
        <w:t>Пострадавшему необходимо обеспечить полный покой.  Вызвать скорую.</w:t>
      </w:r>
    </w:p>
    <w:p w:rsidR="00BB2C55" w:rsidRPr="00F77168" w:rsidRDefault="00BB2C55" w:rsidP="00F77168">
      <w:pPr>
        <w:tabs>
          <w:tab w:val="left" w:pos="720"/>
        </w:tabs>
        <w:rPr>
          <w:rFonts w:ascii="Georgia" w:eastAsia="Georgia" w:hAnsi="Georgia" w:cs="Georgia"/>
          <w:b/>
          <w:bCs/>
        </w:rPr>
      </w:pPr>
    </w:p>
    <w:p w:rsidR="00BB2C55" w:rsidRDefault="00F77168">
      <w:pPr>
        <w:rPr>
          <w:sz w:val="20"/>
          <w:szCs w:val="20"/>
        </w:rPr>
      </w:pPr>
      <w:r>
        <w:rPr>
          <w:rFonts w:ascii="Georgia" w:eastAsia="Georgia" w:hAnsi="Georgia" w:cs="Georgia"/>
          <w:b/>
          <w:bCs/>
          <w:sz w:val="21"/>
          <w:szCs w:val="21"/>
        </w:rPr>
        <w:t>Не переносите пострадавшего и не меняйте его положения при травмах позвоночника!</w:t>
      </w:r>
    </w:p>
    <w:p w:rsidR="00BB2C55" w:rsidRDefault="00BB2C55">
      <w:pPr>
        <w:spacing w:line="282" w:lineRule="exact"/>
        <w:rPr>
          <w:sz w:val="20"/>
          <w:szCs w:val="20"/>
        </w:rPr>
      </w:pPr>
    </w:p>
    <w:p w:rsidR="00F77168" w:rsidRDefault="00F77168" w:rsidP="00F77168">
      <w:pPr>
        <w:spacing w:line="314" w:lineRule="auto"/>
        <w:ind w:right="40"/>
        <w:rPr>
          <w:sz w:val="20"/>
          <w:szCs w:val="20"/>
        </w:rPr>
      </w:pPr>
      <w:r>
        <w:rPr>
          <w:rFonts w:ascii="Georgia" w:eastAsia="Georgia" w:hAnsi="Georgia" w:cs="Georgia"/>
          <w:b/>
          <w:bCs/>
          <w:sz w:val="21"/>
          <w:szCs w:val="21"/>
        </w:rPr>
        <w:t>Пострадавшему необходимо обеспечить полный покой.  Вызвать скорую.</w:t>
      </w:r>
    </w:p>
    <w:p w:rsidR="00BB2C55" w:rsidRPr="00F77168" w:rsidRDefault="00BB2C55" w:rsidP="00F77168">
      <w:pPr>
        <w:tabs>
          <w:tab w:val="left" w:pos="720"/>
        </w:tabs>
        <w:spacing w:line="336" w:lineRule="auto"/>
        <w:ind w:left="720"/>
        <w:jc w:val="both"/>
        <w:rPr>
          <w:rFonts w:ascii="Georgia" w:eastAsia="Georgia" w:hAnsi="Georgia" w:cs="Georgia"/>
          <w:b/>
          <w:bCs/>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17" w:lineRule="exact"/>
        <w:rPr>
          <w:sz w:val="20"/>
          <w:szCs w:val="20"/>
        </w:rPr>
      </w:pPr>
    </w:p>
    <w:p w:rsidR="00BB2C55" w:rsidRDefault="00F77168">
      <w:pPr>
        <w:ind w:right="-119"/>
        <w:jc w:val="center"/>
        <w:rPr>
          <w:sz w:val="20"/>
          <w:szCs w:val="20"/>
        </w:rPr>
      </w:pPr>
      <w:r>
        <w:rPr>
          <w:rFonts w:ascii="Georgia" w:eastAsia="Georgia" w:hAnsi="Georgia" w:cs="Georgia"/>
          <w:b/>
          <w:bCs/>
          <w:sz w:val="28"/>
          <w:szCs w:val="28"/>
        </w:rPr>
        <w:t>Кровотечение</w:t>
      </w:r>
    </w:p>
    <w:p w:rsidR="00BB2C55" w:rsidRDefault="00BB2C55">
      <w:pPr>
        <w:spacing w:line="287" w:lineRule="exact"/>
        <w:rPr>
          <w:sz w:val="20"/>
          <w:szCs w:val="20"/>
        </w:rPr>
      </w:pPr>
    </w:p>
    <w:p w:rsidR="00BB2C55" w:rsidRDefault="00F77168">
      <w:pPr>
        <w:spacing w:line="334" w:lineRule="auto"/>
        <w:ind w:right="160"/>
        <w:rPr>
          <w:sz w:val="20"/>
          <w:szCs w:val="20"/>
        </w:rPr>
      </w:pPr>
      <w:r>
        <w:rPr>
          <w:rFonts w:ascii="Georgia" w:eastAsia="Georgia" w:hAnsi="Georgia" w:cs="Georgia"/>
          <w:b/>
          <w:bCs/>
          <w:sz w:val="20"/>
          <w:szCs w:val="20"/>
        </w:rPr>
        <w:t>Остановка кровотечения — это меры, направленные на остановку потери крови. При оказании первой помощи речь идёт об остановке наружного кровотечения. В зависимости от типа сосуда выделяют капиллярное, венозное и артериальное кровотечения.</w:t>
      </w:r>
    </w:p>
    <w:p w:rsidR="00BB2C55" w:rsidRDefault="00BB2C55">
      <w:pPr>
        <w:spacing w:line="194" w:lineRule="exact"/>
        <w:rPr>
          <w:sz w:val="20"/>
          <w:szCs w:val="20"/>
        </w:rPr>
      </w:pPr>
    </w:p>
    <w:p w:rsidR="00BB2C55" w:rsidRDefault="00F77168">
      <w:pPr>
        <w:spacing w:line="257" w:lineRule="auto"/>
        <w:ind w:right="460"/>
        <w:rPr>
          <w:sz w:val="20"/>
          <w:szCs w:val="20"/>
        </w:rPr>
      </w:pPr>
      <w:r>
        <w:rPr>
          <w:rFonts w:ascii="Georgia" w:eastAsia="Georgia" w:hAnsi="Georgia" w:cs="Georgia"/>
          <w:b/>
          <w:bCs/>
          <w:sz w:val="24"/>
          <w:szCs w:val="24"/>
        </w:rPr>
        <w:t>Остановка капиллярного кровотечения осуществляется путём наложения асептической повязки, а также, если ранены руки или ноги, поднятием конечностей выше уровня туловища.</w:t>
      </w:r>
    </w:p>
    <w:p w:rsidR="00BB2C55" w:rsidRDefault="00BB2C55">
      <w:pPr>
        <w:spacing w:line="264" w:lineRule="exact"/>
        <w:rPr>
          <w:sz w:val="20"/>
          <w:szCs w:val="20"/>
        </w:rPr>
      </w:pPr>
    </w:p>
    <w:p w:rsidR="00BB2C55" w:rsidRDefault="00F77168">
      <w:pPr>
        <w:spacing w:line="296" w:lineRule="auto"/>
        <w:ind w:right="20"/>
        <w:rPr>
          <w:rFonts w:ascii="Georgia" w:eastAsia="Georgia" w:hAnsi="Georgia" w:cs="Georgia"/>
          <w:b/>
          <w:bCs/>
        </w:rPr>
      </w:pPr>
      <w:r>
        <w:rPr>
          <w:rFonts w:ascii="Georgia" w:eastAsia="Georgia" w:hAnsi="Georgia" w:cs="Georgia"/>
          <w:b/>
          <w:bCs/>
        </w:rPr>
        <w:t>При венозном кровотечении накладывается давящая повязка. Для этого выполняется тампонада раны: на рану накладывается марля, поверх неё укладывается несколько слоёв ваты (если нет ваты — чистое полотенце), туго бинтуется. Сдавленные такой повязкой вены быстро тромбируются, и кровотечение прекращается. Если давящая повязка промокает, сильно надавите на неё ладонью.</w:t>
      </w:r>
    </w:p>
    <w:p w:rsidR="00F77168" w:rsidRDefault="00F77168">
      <w:pPr>
        <w:spacing w:line="296" w:lineRule="auto"/>
        <w:ind w:right="20"/>
        <w:rPr>
          <w:rFonts w:ascii="Georgia" w:eastAsia="Georgia" w:hAnsi="Georgia" w:cs="Georgia"/>
          <w:b/>
          <w:bCs/>
        </w:rPr>
      </w:pPr>
    </w:p>
    <w:p w:rsidR="00F77168" w:rsidRDefault="00F77168" w:rsidP="00F77168">
      <w:pPr>
        <w:spacing w:line="314" w:lineRule="auto"/>
        <w:ind w:right="40"/>
        <w:rPr>
          <w:sz w:val="20"/>
          <w:szCs w:val="20"/>
        </w:rPr>
      </w:pPr>
      <w:r>
        <w:rPr>
          <w:rFonts w:ascii="Georgia" w:eastAsia="Georgia" w:hAnsi="Georgia" w:cs="Georgia"/>
          <w:b/>
          <w:bCs/>
          <w:sz w:val="21"/>
          <w:szCs w:val="21"/>
        </w:rPr>
        <w:t>Пострадавшему необходимо обеспечить полный покой.  Вызвать скорую.</w:t>
      </w:r>
    </w:p>
    <w:p w:rsidR="00F77168" w:rsidRDefault="00F77168">
      <w:pPr>
        <w:spacing w:line="296" w:lineRule="auto"/>
        <w:ind w:right="20"/>
        <w:rPr>
          <w:sz w:val="20"/>
          <w:szCs w:val="20"/>
        </w:rPr>
      </w:pPr>
    </w:p>
    <w:p w:rsidR="00BB2C55" w:rsidRDefault="00BB2C55">
      <w:pPr>
        <w:spacing w:line="272" w:lineRule="exact"/>
        <w:rPr>
          <w:sz w:val="20"/>
          <w:szCs w:val="20"/>
        </w:rPr>
      </w:pPr>
    </w:p>
    <w:p w:rsidR="00BB2C55" w:rsidRDefault="00F77168">
      <w:pPr>
        <w:ind w:right="-119"/>
        <w:jc w:val="center"/>
        <w:rPr>
          <w:sz w:val="20"/>
          <w:szCs w:val="20"/>
        </w:rPr>
      </w:pPr>
      <w:r>
        <w:rPr>
          <w:rFonts w:ascii="Calibri" w:eastAsia="Calibri" w:hAnsi="Calibri" w:cs="Calibri"/>
        </w:rPr>
        <w:t>10</w:t>
      </w:r>
    </w:p>
    <w:p w:rsidR="00BB2C55" w:rsidRDefault="00BB2C55">
      <w:pPr>
        <w:sectPr w:rsidR="00BB2C55">
          <w:pgSz w:w="11900" w:h="16840"/>
          <w:pgMar w:top="972" w:right="820" w:bottom="476" w:left="720" w:header="0" w:footer="0" w:gutter="0"/>
          <w:cols w:space="720" w:equalWidth="0">
            <w:col w:w="10360"/>
          </w:cols>
        </w:sectPr>
      </w:pPr>
    </w:p>
    <w:p w:rsidR="00BB2C55" w:rsidRDefault="00F77168">
      <w:pPr>
        <w:rPr>
          <w:sz w:val="20"/>
          <w:szCs w:val="20"/>
        </w:rPr>
      </w:pPr>
      <w:r>
        <w:rPr>
          <w:rFonts w:ascii="Georgia" w:eastAsia="Georgia" w:hAnsi="Georgia" w:cs="Georgia"/>
          <w:b/>
          <w:bCs/>
          <w:sz w:val="24"/>
          <w:szCs w:val="24"/>
        </w:rPr>
        <w:lastRenderedPageBreak/>
        <w:t>Чтобы остановить артериальное кровотечение, артерию необходимо пережать.</w:t>
      </w:r>
    </w:p>
    <w:p w:rsidR="00BB2C55" w:rsidRDefault="00BB2C55">
      <w:pPr>
        <w:spacing w:line="282" w:lineRule="exact"/>
        <w:rPr>
          <w:sz w:val="20"/>
          <w:szCs w:val="20"/>
        </w:rPr>
      </w:pPr>
    </w:p>
    <w:p w:rsidR="00BB2C55" w:rsidRDefault="00F77168">
      <w:pPr>
        <w:ind w:right="1260"/>
        <w:rPr>
          <w:sz w:val="20"/>
          <w:szCs w:val="20"/>
        </w:rPr>
      </w:pPr>
      <w:r>
        <w:rPr>
          <w:rFonts w:ascii="Georgia" w:eastAsia="Georgia" w:hAnsi="Georgia" w:cs="Georgia"/>
          <w:b/>
          <w:bCs/>
          <w:sz w:val="24"/>
          <w:szCs w:val="24"/>
        </w:rPr>
        <w:t>Техника пережатия артерии: сильно прижмите артерию пальцами или кулаком к подлежащим костным образованиям.</w:t>
      </w:r>
    </w:p>
    <w:p w:rsidR="00BB2C55" w:rsidRDefault="00BB2C55">
      <w:pPr>
        <w:spacing w:line="264" w:lineRule="exact"/>
        <w:rPr>
          <w:sz w:val="20"/>
          <w:szCs w:val="20"/>
        </w:rPr>
      </w:pPr>
    </w:p>
    <w:p w:rsidR="00BB2C55" w:rsidRDefault="00F77168">
      <w:pPr>
        <w:rPr>
          <w:sz w:val="20"/>
          <w:szCs w:val="20"/>
        </w:rPr>
      </w:pPr>
      <w:r>
        <w:rPr>
          <w:rFonts w:ascii="Georgia" w:eastAsia="Georgia" w:hAnsi="Georgia" w:cs="Georgia"/>
          <w:b/>
          <w:bCs/>
        </w:rPr>
        <w:t>Артерии легкодоступны для пальпации, поэтому данный способ весьма эффективен.</w:t>
      </w:r>
    </w:p>
    <w:p w:rsidR="00BB2C55" w:rsidRDefault="00BB2C55">
      <w:pPr>
        <w:spacing w:line="39" w:lineRule="exact"/>
        <w:rPr>
          <w:sz w:val="20"/>
          <w:szCs w:val="20"/>
        </w:rPr>
      </w:pPr>
    </w:p>
    <w:p w:rsidR="00BB2C55" w:rsidRDefault="00F77168">
      <w:pPr>
        <w:rPr>
          <w:sz w:val="20"/>
          <w:szCs w:val="20"/>
        </w:rPr>
      </w:pPr>
      <w:r>
        <w:rPr>
          <w:rFonts w:ascii="Georgia" w:eastAsia="Georgia" w:hAnsi="Georgia" w:cs="Georgia"/>
          <w:b/>
          <w:bCs/>
          <w:sz w:val="24"/>
          <w:szCs w:val="24"/>
        </w:rPr>
        <w:t>Однако он требует от лица, оказывающего первую помощь, физической силы.</w:t>
      </w:r>
    </w:p>
    <w:p w:rsidR="00BB2C55" w:rsidRDefault="00BB2C55">
      <w:pPr>
        <w:spacing w:line="282" w:lineRule="exact"/>
        <w:rPr>
          <w:sz w:val="20"/>
          <w:szCs w:val="20"/>
        </w:rPr>
      </w:pPr>
    </w:p>
    <w:p w:rsidR="00BB2C55" w:rsidRDefault="00F77168">
      <w:pPr>
        <w:spacing w:line="336" w:lineRule="auto"/>
        <w:ind w:right="320"/>
        <w:rPr>
          <w:sz w:val="20"/>
          <w:szCs w:val="20"/>
        </w:rPr>
      </w:pPr>
      <w:r>
        <w:rPr>
          <w:rFonts w:ascii="Georgia" w:eastAsia="Georgia" w:hAnsi="Georgia" w:cs="Georgia"/>
          <w:b/>
          <w:bCs/>
          <w:sz w:val="20"/>
          <w:szCs w:val="20"/>
        </w:rPr>
        <w:t>Если кровотечение не остановилось после наложения тугой повязки и прижатия артерии, примените жгут. Помните, что это крайняя мера, когда другие способы не помогают.</w:t>
      </w:r>
    </w:p>
    <w:p w:rsidR="00BB2C55" w:rsidRDefault="00F77168">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3465830</wp:posOffset>
            </wp:positionH>
            <wp:positionV relativeFrom="paragraph">
              <wp:posOffset>6294755</wp:posOffset>
            </wp:positionV>
            <wp:extent cx="3180715"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extLst>
                    </a:blip>
                    <a:srcRect/>
                    <a:stretch>
                      <a:fillRect/>
                    </a:stretch>
                  </pic:blipFill>
                  <pic:spPr bwMode="auto">
                    <a:xfrm>
                      <a:off x="0" y="0"/>
                      <a:ext cx="3180715" cy="762000"/>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29" w:lineRule="exact"/>
        <w:rPr>
          <w:sz w:val="20"/>
          <w:szCs w:val="20"/>
        </w:rPr>
      </w:pPr>
    </w:p>
    <w:p w:rsidR="00BB2C55" w:rsidRDefault="00F77168">
      <w:pPr>
        <w:jc w:val="right"/>
        <w:rPr>
          <w:sz w:val="20"/>
          <w:szCs w:val="20"/>
        </w:rPr>
      </w:pPr>
      <w:r>
        <w:rPr>
          <w:rFonts w:ascii="Georgia" w:eastAsia="Georgia" w:hAnsi="Georgia" w:cs="Georgia"/>
          <w:b/>
          <w:bCs/>
          <w:sz w:val="24"/>
          <w:szCs w:val="24"/>
        </w:rPr>
        <w:t>Приложение №2</w:t>
      </w:r>
    </w:p>
    <w:p w:rsidR="00BB2C55" w:rsidRDefault="00BB2C55">
      <w:pPr>
        <w:spacing w:line="92" w:lineRule="exact"/>
        <w:rPr>
          <w:sz w:val="20"/>
          <w:szCs w:val="20"/>
        </w:rPr>
      </w:pPr>
    </w:p>
    <w:p w:rsidR="00BB2C55" w:rsidRDefault="00F77168">
      <w:pPr>
        <w:jc w:val="center"/>
        <w:rPr>
          <w:sz w:val="20"/>
          <w:szCs w:val="20"/>
        </w:rPr>
      </w:pPr>
      <w:r>
        <w:rPr>
          <w:rFonts w:ascii="Calibri" w:eastAsia="Calibri" w:hAnsi="Calibri" w:cs="Calibri"/>
        </w:rPr>
        <w:t>11</w:t>
      </w:r>
    </w:p>
    <w:p w:rsidR="00BB2C55" w:rsidRDefault="00BB2C55">
      <w:pPr>
        <w:sectPr w:rsidR="00BB2C55">
          <w:pgSz w:w="11900" w:h="16840"/>
          <w:pgMar w:top="972" w:right="720" w:bottom="476" w:left="720" w:header="0" w:footer="0" w:gutter="0"/>
          <w:cols w:space="720" w:equalWidth="0">
            <w:col w:w="10460"/>
          </w:cols>
        </w:sectPr>
      </w:pPr>
    </w:p>
    <w:p w:rsidR="00BB2C55" w:rsidRDefault="00F77168">
      <w:pPr>
        <w:ind w:left="3700"/>
        <w:rPr>
          <w:sz w:val="20"/>
          <w:szCs w:val="20"/>
        </w:rPr>
      </w:pPr>
      <w:r>
        <w:rPr>
          <w:rFonts w:ascii="Georgia" w:eastAsia="Georgia" w:hAnsi="Georgia" w:cs="Georgia"/>
          <w:b/>
          <w:bCs/>
          <w:sz w:val="24"/>
          <w:szCs w:val="24"/>
        </w:rPr>
        <w:lastRenderedPageBreak/>
        <w:t>Стандарта «Оказание первой медицинской помощи»</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93" w:lineRule="exact"/>
        <w:rPr>
          <w:sz w:val="20"/>
          <w:szCs w:val="20"/>
        </w:rPr>
      </w:pPr>
    </w:p>
    <w:p w:rsidR="00BB2C55" w:rsidRDefault="00F77168">
      <w:pPr>
        <w:ind w:right="-19"/>
        <w:jc w:val="center"/>
        <w:rPr>
          <w:sz w:val="20"/>
          <w:szCs w:val="20"/>
        </w:rPr>
      </w:pPr>
      <w:r>
        <w:rPr>
          <w:rFonts w:ascii="Georgia" w:eastAsia="Georgia" w:hAnsi="Georgia" w:cs="Georgia"/>
          <w:b/>
          <w:bCs/>
          <w:sz w:val="28"/>
          <w:szCs w:val="28"/>
        </w:rPr>
        <w:t>Содержимое аптечки клуба</w:t>
      </w:r>
    </w:p>
    <w:p w:rsidR="00BB2C55" w:rsidRDefault="00BB2C55">
      <w:pPr>
        <w:spacing w:line="270" w:lineRule="exact"/>
        <w:rPr>
          <w:sz w:val="20"/>
          <w:szCs w:val="20"/>
        </w:rPr>
      </w:pPr>
    </w:p>
    <w:p w:rsidR="00BB2C55" w:rsidRDefault="00F77168">
      <w:pPr>
        <w:numPr>
          <w:ilvl w:val="0"/>
          <w:numId w:val="7"/>
        </w:numPr>
        <w:tabs>
          <w:tab w:val="left" w:pos="360"/>
        </w:tabs>
        <w:ind w:left="360" w:hanging="220"/>
        <w:rPr>
          <w:rFonts w:ascii="Georgia" w:eastAsia="Georgia" w:hAnsi="Georgia" w:cs="Georgia"/>
          <w:b/>
          <w:bCs/>
        </w:rPr>
      </w:pPr>
      <w:r>
        <w:rPr>
          <w:rFonts w:ascii="Georgia" w:eastAsia="Georgia" w:hAnsi="Georgia" w:cs="Georgia"/>
          <w:b/>
          <w:bCs/>
        </w:rPr>
        <w:t>каждом клубе обязательно должна находиться аптечка первой медицинской помощи.</w:t>
      </w:r>
    </w:p>
    <w:p w:rsidR="00BB2C55" w:rsidRDefault="00BB2C55">
      <w:pPr>
        <w:spacing w:line="240" w:lineRule="exact"/>
        <w:rPr>
          <w:rFonts w:ascii="Georgia" w:eastAsia="Georgia" w:hAnsi="Georgia" w:cs="Georgia"/>
          <w:b/>
          <w:bCs/>
        </w:rPr>
      </w:pPr>
    </w:p>
    <w:p w:rsidR="00BB2C55" w:rsidRDefault="00F77168">
      <w:pPr>
        <w:numPr>
          <w:ilvl w:val="1"/>
          <w:numId w:val="7"/>
        </w:numPr>
        <w:tabs>
          <w:tab w:val="left" w:pos="420"/>
        </w:tabs>
        <w:ind w:left="420" w:hanging="222"/>
        <w:rPr>
          <w:rFonts w:ascii="Georgia" w:eastAsia="Georgia" w:hAnsi="Georgia" w:cs="Georgia"/>
          <w:b/>
          <w:bCs/>
          <w:sz w:val="24"/>
          <w:szCs w:val="24"/>
        </w:rPr>
      </w:pPr>
      <w:r>
        <w:rPr>
          <w:rFonts w:ascii="Georgia" w:eastAsia="Georgia" w:hAnsi="Georgia" w:cs="Georgia"/>
          <w:b/>
          <w:bCs/>
          <w:sz w:val="24"/>
          <w:szCs w:val="24"/>
        </w:rPr>
        <w:t>аптечку должно входить:</w:t>
      </w:r>
    </w:p>
    <w:p w:rsidR="00BB2C55" w:rsidRDefault="00BB2C55">
      <w:pPr>
        <w:spacing w:line="225" w:lineRule="exact"/>
        <w:rPr>
          <w:sz w:val="20"/>
          <w:szCs w:val="20"/>
        </w:rPr>
      </w:pPr>
    </w:p>
    <w:tbl>
      <w:tblPr>
        <w:tblW w:w="0" w:type="auto"/>
        <w:tblInd w:w="10" w:type="dxa"/>
        <w:tblLayout w:type="fixed"/>
        <w:tblCellMar>
          <w:left w:w="0" w:type="dxa"/>
          <w:right w:w="0" w:type="dxa"/>
        </w:tblCellMar>
        <w:tblLook w:val="04A0"/>
      </w:tblPr>
      <w:tblGrid>
        <w:gridCol w:w="660"/>
        <w:gridCol w:w="3100"/>
        <w:gridCol w:w="5880"/>
        <w:gridCol w:w="1080"/>
        <w:gridCol w:w="30"/>
      </w:tblGrid>
      <w:tr w:rsidR="00BB2C55">
        <w:trPr>
          <w:trHeight w:val="278"/>
        </w:trPr>
        <w:tc>
          <w:tcPr>
            <w:tcW w:w="660" w:type="dxa"/>
            <w:tcBorders>
              <w:top w:val="single" w:sz="8" w:space="0" w:color="auto"/>
              <w:left w:val="single" w:sz="8" w:space="0" w:color="auto"/>
              <w:right w:val="single" w:sz="8" w:space="0" w:color="auto"/>
            </w:tcBorders>
            <w:vAlign w:val="bottom"/>
          </w:tcPr>
          <w:p w:rsidR="00BB2C55" w:rsidRDefault="00BB2C55">
            <w:pPr>
              <w:rPr>
                <w:sz w:val="24"/>
                <w:szCs w:val="24"/>
              </w:rPr>
            </w:pPr>
          </w:p>
        </w:tc>
        <w:tc>
          <w:tcPr>
            <w:tcW w:w="3100" w:type="dxa"/>
            <w:tcBorders>
              <w:top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Наименование</w:t>
            </w:r>
          </w:p>
        </w:tc>
        <w:tc>
          <w:tcPr>
            <w:tcW w:w="5880" w:type="dxa"/>
            <w:tcBorders>
              <w:top w:val="single" w:sz="8" w:space="0" w:color="auto"/>
              <w:right w:val="single" w:sz="8" w:space="0" w:color="auto"/>
            </w:tcBorders>
            <w:vAlign w:val="bottom"/>
          </w:tcPr>
          <w:p w:rsidR="00BB2C55" w:rsidRDefault="00BB2C55">
            <w:pPr>
              <w:rPr>
                <w:sz w:val="24"/>
                <w:szCs w:val="24"/>
              </w:rPr>
            </w:pPr>
          </w:p>
        </w:tc>
        <w:tc>
          <w:tcPr>
            <w:tcW w:w="1080" w:type="dxa"/>
            <w:tcBorders>
              <w:top w:val="single" w:sz="8" w:space="0" w:color="auto"/>
              <w:right w:val="single" w:sz="8" w:space="0" w:color="auto"/>
            </w:tcBorders>
            <w:vAlign w:val="bottom"/>
          </w:tcPr>
          <w:p w:rsidR="00BB2C55" w:rsidRDefault="00BB2C55">
            <w:pPr>
              <w:rPr>
                <w:sz w:val="24"/>
                <w:szCs w:val="24"/>
              </w:rPr>
            </w:pPr>
          </w:p>
        </w:tc>
        <w:tc>
          <w:tcPr>
            <w:tcW w:w="0" w:type="dxa"/>
            <w:vAlign w:val="bottom"/>
          </w:tcPr>
          <w:p w:rsidR="00BB2C55" w:rsidRDefault="00BB2C55">
            <w:pPr>
              <w:rPr>
                <w:sz w:val="1"/>
                <w:szCs w:val="1"/>
              </w:rPr>
            </w:pPr>
          </w:p>
        </w:tc>
      </w:tr>
      <w:tr w:rsidR="00BB2C55">
        <w:trPr>
          <w:trHeight w:val="274"/>
        </w:trPr>
        <w:tc>
          <w:tcPr>
            <w:tcW w:w="660" w:type="dxa"/>
            <w:tcBorders>
              <w:left w:val="single" w:sz="8" w:space="0" w:color="auto"/>
              <w:right w:val="single" w:sz="8" w:space="0" w:color="auto"/>
            </w:tcBorders>
            <w:vAlign w:val="bottom"/>
          </w:tcPr>
          <w:p w:rsidR="00BB2C55" w:rsidRDefault="00BB2C55">
            <w:pPr>
              <w:rPr>
                <w:sz w:val="23"/>
                <w:szCs w:val="23"/>
              </w:rPr>
            </w:pPr>
          </w:p>
        </w:tc>
        <w:tc>
          <w:tcPr>
            <w:tcW w:w="310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медицинских средств и</w:t>
            </w: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Назначение</w:t>
            </w:r>
          </w:p>
        </w:tc>
        <w:tc>
          <w:tcPr>
            <w:tcW w:w="10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7"/>
                <w:sz w:val="24"/>
                <w:szCs w:val="24"/>
              </w:rPr>
              <w:t>Кол-во</w:t>
            </w:r>
          </w:p>
        </w:tc>
        <w:tc>
          <w:tcPr>
            <w:tcW w:w="0" w:type="dxa"/>
            <w:vAlign w:val="bottom"/>
          </w:tcPr>
          <w:p w:rsidR="00BB2C55" w:rsidRDefault="00BB2C55">
            <w:pPr>
              <w:rPr>
                <w:sz w:val="1"/>
                <w:szCs w:val="1"/>
              </w:rPr>
            </w:pPr>
          </w:p>
        </w:tc>
      </w:tr>
      <w:tr w:rsidR="00BB2C55">
        <w:trPr>
          <w:trHeight w:val="274"/>
        </w:trPr>
        <w:tc>
          <w:tcPr>
            <w:tcW w:w="660" w:type="dxa"/>
            <w:tcBorders>
              <w:left w:val="single" w:sz="8" w:space="0" w:color="auto"/>
              <w:bottom w:val="single" w:sz="8" w:space="0" w:color="auto"/>
              <w:right w:val="single" w:sz="8" w:space="0" w:color="auto"/>
            </w:tcBorders>
            <w:vAlign w:val="bottom"/>
          </w:tcPr>
          <w:p w:rsidR="00BB2C55" w:rsidRDefault="00F77168">
            <w:pPr>
              <w:spacing w:line="271" w:lineRule="exact"/>
              <w:jc w:val="center"/>
              <w:rPr>
                <w:sz w:val="20"/>
                <w:szCs w:val="20"/>
              </w:rPr>
            </w:pPr>
            <w:r>
              <w:rPr>
                <w:rFonts w:ascii="Georgia" w:eastAsia="Georgia" w:hAnsi="Georgia" w:cs="Georgia"/>
                <w:b/>
                <w:bCs/>
                <w:w w:val="92"/>
                <w:sz w:val="24"/>
                <w:szCs w:val="24"/>
              </w:rPr>
              <w:t>п№</w:t>
            </w:r>
          </w:p>
        </w:tc>
        <w:tc>
          <w:tcPr>
            <w:tcW w:w="3100" w:type="dxa"/>
            <w:tcBorders>
              <w:bottom w:val="single" w:sz="8" w:space="0" w:color="auto"/>
              <w:right w:val="single" w:sz="8" w:space="0" w:color="auto"/>
            </w:tcBorders>
            <w:vAlign w:val="bottom"/>
          </w:tcPr>
          <w:p w:rsidR="00BB2C55" w:rsidRDefault="00F77168">
            <w:pPr>
              <w:spacing w:line="271" w:lineRule="exact"/>
              <w:jc w:val="center"/>
              <w:rPr>
                <w:sz w:val="20"/>
                <w:szCs w:val="20"/>
              </w:rPr>
            </w:pPr>
            <w:r>
              <w:rPr>
                <w:rFonts w:ascii="Georgia" w:eastAsia="Georgia" w:hAnsi="Georgia" w:cs="Georgia"/>
                <w:b/>
                <w:bCs/>
                <w:w w:val="86"/>
                <w:sz w:val="24"/>
                <w:szCs w:val="24"/>
              </w:rPr>
              <w:t>медикаментов</w:t>
            </w:r>
          </w:p>
        </w:tc>
        <w:tc>
          <w:tcPr>
            <w:tcW w:w="5880" w:type="dxa"/>
            <w:tcBorders>
              <w:bottom w:val="single" w:sz="8" w:space="0" w:color="auto"/>
              <w:right w:val="single" w:sz="8" w:space="0" w:color="auto"/>
            </w:tcBorders>
            <w:vAlign w:val="bottom"/>
          </w:tcPr>
          <w:p w:rsidR="00BB2C55" w:rsidRDefault="00BB2C55">
            <w:pPr>
              <w:rPr>
                <w:sz w:val="23"/>
                <w:szCs w:val="23"/>
              </w:rPr>
            </w:pPr>
          </w:p>
        </w:tc>
        <w:tc>
          <w:tcPr>
            <w:tcW w:w="1080" w:type="dxa"/>
            <w:tcBorders>
              <w:bottom w:val="single" w:sz="8" w:space="0" w:color="auto"/>
              <w:right w:val="single" w:sz="8" w:space="0" w:color="auto"/>
            </w:tcBorders>
            <w:vAlign w:val="bottom"/>
          </w:tcPr>
          <w:p w:rsidR="00BB2C55" w:rsidRDefault="00BB2C55">
            <w:pPr>
              <w:rPr>
                <w:sz w:val="23"/>
                <w:szCs w:val="23"/>
              </w:rPr>
            </w:pPr>
          </w:p>
        </w:tc>
        <w:tc>
          <w:tcPr>
            <w:tcW w:w="0" w:type="dxa"/>
            <w:vAlign w:val="bottom"/>
          </w:tcPr>
          <w:p w:rsidR="00BB2C55" w:rsidRDefault="00BB2C55">
            <w:pPr>
              <w:rPr>
                <w:sz w:val="1"/>
                <w:szCs w:val="1"/>
              </w:rPr>
            </w:pPr>
          </w:p>
        </w:tc>
      </w:tr>
      <w:tr w:rsidR="00BB2C55">
        <w:trPr>
          <w:trHeight w:val="280"/>
        </w:trPr>
        <w:tc>
          <w:tcPr>
            <w:tcW w:w="660" w:type="dxa"/>
            <w:tcBorders>
              <w:left w:val="single" w:sz="8" w:space="0" w:color="auto"/>
              <w:right w:val="single" w:sz="8" w:space="0" w:color="auto"/>
            </w:tcBorders>
            <w:vAlign w:val="bottom"/>
          </w:tcPr>
          <w:p w:rsidR="00BB2C55" w:rsidRDefault="00BB2C55">
            <w:pPr>
              <w:rPr>
                <w:sz w:val="24"/>
                <w:szCs w:val="24"/>
              </w:rPr>
            </w:pPr>
          </w:p>
        </w:tc>
        <w:tc>
          <w:tcPr>
            <w:tcW w:w="310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Анальгин</w:t>
            </w: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Обезболивающие, жаропонижающие препараты</w:t>
            </w:r>
          </w:p>
        </w:tc>
        <w:tc>
          <w:tcPr>
            <w:tcW w:w="10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2 шт</w:t>
            </w:r>
          </w:p>
        </w:tc>
        <w:tc>
          <w:tcPr>
            <w:tcW w:w="0" w:type="dxa"/>
            <w:vAlign w:val="bottom"/>
          </w:tcPr>
          <w:p w:rsidR="00BB2C55" w:rsidRDefault="00BB2C55">
            <w:pPr>
              <w:rPr>
                <w:sz w:val="1"/>
                <w:szCs w:val="1"/>
              </w:rPr>
            </w:pPr>
          </w:p>
        </w:tc>
      </w:tr>
      <w:tr w:rsidR="00BB2C55">
        <w:trPr>
          <w:trHeight w:val="137"/>
        </w:trPr>
        <w:tc>
          <w:tcPr>
            <w:tcW w:w="660" w:type="dxa"/>
            <w:vMerge w:val="restart"/>
            <w:tcBorders>
              <w:left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4"/>
                <w:sz w:val="24"/>
                <w:szCs w:val="24"/>
              </w:rPr>
              <w:t>1</w:t>
            </w:r>
          </w:p>
        </w:tc>
        <w:tc>
          <w:tcPr>
            <w:tcW w:w="3100" w:type="dxa"/>
            <w:vMerge/>
            <w:tcBorders>
              <w:right w:val="single" w:sz="8" w:space="0" w:color="auto"/>
            </w:tcBorders>
            <w:vAlign w:val="bottom"/>
          </w:tcPr>
          <w:p w:rsidR="00BB2C55" w:rsidRDefault="00BB2C55">
            <w:pPr>
              <w:rPr>
                <w:sz w:val="11"/>
                <w:szCs w:val="11"/>
              </w:rPr>
            </w:pPr>
          </w:p>
        </w:tc>
        <w:tc>
          <w:tcPr>
            <w:tcW w:w="58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(таблетки).</w:t>
            </w:r>
          </w:p>
        </w:tc>
        <w:tc>
          <w:tcPr>
            <w:tcW w:w="1080" w:type="dxa"/>
            <w:vMerge/>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59"/>
        </w:trPr>
        <w:tc>
          <w:tcPr>
            <w:tcW w:w="660" w:type="dxa"/>
            <w:vMerge/>
            <w:tcBorders>
              <w:left w:val="single" w:sz="8" w:space="0" w:color="auto"/>
              <w:bottom w:val="single" w:sz="8" w:space="0" w:color="auto"/>
              <w:right w:val="single" w:sz="8" w:space="0" w:color="auto"/>
            </w:tcBorders>
            <w:vAlign w:val="bottom"/>
          </w:tcPr>
          <w:p w:rsidR="00BB2C55" w:rsidRDefault="00BB2C55">
            <w:pPr>
              <w:rPr>
                <w:sz w:val="13"/>
                <w:szCs w:val="13"/>
              </w:rPr>
            </w:pPr>
          </w:p>
        </w:tc>
        <w:tc>
          <w:tcPr>
            <w:tcW w:w="3100" w:type="dxa"/>
            <w:tcBorders>
              <w:bottom w:val="single" w:sz="8" w:space="0" w:color="auto"/>
              <w:right w:val="single" w:sz="8" w:space="0" w:color="auto"/>
            </w:tcBorders>
            <w:vAlign w:val="bottom"/>
          </w:tcPr>
          <w:p w:rsidR="00BB2C55" w:rsidRDefault="00BB2C55">
            <w:pPr>
              <w:rPr>
                <w:sz w:val="13"/>
                <w:szCs w:val="13"/>
              </w:rPr>
            </w:pPr>
          </w:p>
        </w:tc>
        <w:tc>
          <w:tcPr>
            <w:tcW w:w="5880" w:type="dxa"/>
            <w:vMerge/>
            <w:tcBorders>
              <w:bottom w:val="single" w:sz="8" w:space="0" w:color="auto"/>
              <w:right w:val="single" w:sz="8" w:space="0" w:color="auto"/>
            </w:tcBorders>
            <w:vAlign w:val="bottom"/>
          </w:tcPr>
          <w:p w:rsidR="00BB2C55" w:rsidRDefault="00BB2C55">
            <w:pPr>
              <w:rPr>
                <w:sz w:val="13"/>
                <w:szCs w:val="13"/>
              </w:rPr>
            </w:pPr>
          </w:p>
        </w:tc>
        <w:tc>
          <w:tcPr>
            <w:tcW w:w="1080" w:type="dxa"/>
            <w:tcBorders>
              <w:bottom w:val="single" w:sz="8" w:space="0" w:color="auto"/>
              <w:right w:val="single" w:sz="8" w:space="0" w:color="auto"/>
            </w:tcBorders>
            <w:vAlign w:val="bottom"/>
          </w:tcPr>
          <w:p w:rsidR="00BB2C55" w:rsidRDefault="00BB2C55">
            <w:pPr>
              <w:rPr>
                <w:sz w:val="13"/>
                <w:szCs w:val="13"/>
              </w:rPr>
            </w:pPr>
          </w:p>
        </w:tc>
        <w:tc>
          <w:tcPr>
            <w:tcW w:w="0" w:type="dxa"/>
            <w:vAlign w:val="bottom"/>
          </w:tcPr>
          <w:p w:rsidR="00BB2C55" w:rsidRDefault="00BB2C55">
            <w:pPr>
              <w:rPr>
                <w:sz w:val="1"/>
                <w:szCs w:val="1"/>
              </w:rPr>
            </w:pPr>
          </w:p>
        </w:tc>
      </w:tr>
      <w:tr w:rsidR="00BB2C55">
        <w:trPr>
          <w:trHeight w:val="287"/>
        </w:trPr>
        <w:tc>
          <w:tcPr>
            <w:tcW w:w="660" w:type="dxa"/>
            <w:tcBorders>
              <w:left w:val="single" w:sz="8" w:space="0" w:color="auto"/>
              <w:right w:val="single" w:sz="8" w:space="0" w:color="auto"/>
            </w:tcBorders>
            <w:vAlign w:val="bottom"/>
          </w:tcPr>
          <w:p w:rsidR="00BB2C55" w:rsidRDefault="00BB2C55">
            <w:pPr>
              <w:rPr>
                <w:sz w:val="24"/>
                <w:szCs w:val="24"/>
              </w:rPr>
            </w:pPr>
          </w:p>
        </w:tc>
        <w:tc>
          <w:tcPr>
            <w:tcW w:w="310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Гипотермический</w:t>
            </w: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7"/>
                <w:sz w:val="24"/>
                <w:szCs w:val="24"/>
              </w:rPr>
              <w:t>Применяют для наложения холода при</w:t>
            </w:r>
          </w:p>
        </w:tc>
        <w:tc>
          <w:tcPr>
            <w:tcW w:w="10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8"/>
                <w:sz w:val="24"/>
                <w:szCs w:val="24"/>
              </w:rPr>
              <w:t>3шт</w:t>
            </w:r>
          </w:p>
        </w:tc>
        <w:tc>
          <w:tcPr>
            <w:tcW w:w="0" w:type="dxa"/>
            <w:vAlign w:val="bottom"/>
          </w:tcPr>
          <w:p w:rsidR="00BB2C55" w:rsidRDefault="00BB2C55">
            <w:pPr>
              <w:rPr>
                <w:sz w:val="1"/>
                <w:szCs w:val="1"/>
              </w:rPr>
            </w:pPr>
          </w:p>
        </w:tc>
      </w:tr>
      <w:tr w:rsidR="00BB2C55">
        <w:trPr>
          <w:trHeight w:val="137"/>
        </w:trPr>
        <w:tc>
          <w:tcPr>
            <w:tcW w:w="660" w:type="dxa"/>
            <w:vMerge w:val="restart"/>
            <w:tcBorders>
              <w:left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92"/>
                <w:sz w:val="24"/>
                <w:szCs w:val="24"/>
              </w:rPr>
              <w:t>2</w:t>
            </w:r>
          </w:p>
        </w:tc>
        <w:tc>
          <w:tcPr>
            <w:tcW w:w="310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(охлаждающий) пакет</w:t>
            </w:r>
          </w:p>
        </w:tc>
        <w:tc>
          <w:tcPr>
            <w:tcW w:w="58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различных видах травмирования.</w:t>
            </w:r>
          </w:p>
        </w:tc>
        <w:tc>
          <w:tcPr>
            <w:tcW w:w="1080" w:type="dxa"/>
            <w:vMerge/>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66"/>
        </w:trPr>
        <w:tc>
          <w:tcPr>
            <w:tcW w:w="660" w:type="dxa"/>
            <w:vMerge/>
            <w:tcBorders>
              <w:left w:val="single" w:sz="8" w:space="0" w:color="auto"/>
              <w:bottom w:val="single" w:sz="8" w:space="0" w:color="auto"/>
              <w:right w:val="single" w:sz="8" w:space="0" w:color="auto"/>
            </w:tcBorders>
            <w:vAlign w:val="bottom"/>
          </w:tcPr>
          <w:p w:rsidR="00BB2C55" w:rsidRDefault="00BB2C55">
            <w:pPr>
              <w:rPr>
                <w:sz w:val="14"/>
                <w:szCs w:val="14"/>
              </w:rPr>
            </w:pPr>
          </w:p>
        </w:tc>
        <w:tc>
          <w:tcPr>
            <w:tcW w:w="3100" w:type="dxa"/>
            <w:vMerge/>
            <w:tcBorders>
              <w:bottom w:val="single" w:sz="8" w:space="0" w:color="auto"/>
              <w:right w:val="single" w:sz="8" w:space="0" w:color="auto"/>
            </w:tcBorders>
            <w:vAlign w:val="bottom"/>
          </w:tcPr>
          <w:p w:rsidR="00BB2C55" w:rsidRDefault="00BB2C55">
            <w:pPr>
              <w:rPr>
                <w:sz w:val="14"/>
                <w:szCs w:val="14"/>
              </w:rPr>
            </w:pPr>
          </w:p>
        </w:tc>
        <w:tc>
          <w:tcPr>
            <w:tcW w:w="5880" w:type="dxa"/>
            <w:vMerge/>
            <w:tcBorders>
              <w:bottom w:val="single" w:sz="8" w:space="0" w:color="auto"/>
              <w:right w:val="single" w:sz="8" w:space="0" w:color="auto"/>
            </w:tcBorders>
            <w:vAlign w:val="bottom"/>
          </w:tcPr>
          <w:p w:rsidR="00BB2C55" w:rsidRDefault="00BB2C55">
            <w:pPr>
              <w:rPr>
                <w:sz w:val="14"/>
                <w:szCs w:val="14"/>
              </w:rPr>
            </w:pPr>
          </w:p>
        </w:tc>
        <w:tc>
          <w:tcPr>
            <w:tcW w:w="1080" w:type="dxa"/>
            <w:tcBorders>
              <w:bottom w:val="single" w:sz="8" w:space="0" w:color="auto"/>
              <w:right w:val="single" w:sz="8" w:space="0" w:color="auto"/>
            </w:tcBorders>
            <w:vAlign w:val="bottom"/>
          </w:tcPr>
          <w:p w:rsidR="00BB2C55" w:rsidRDefault="00BB2C55">
            <w:pPr>
              <w:rPr>
                <w:sz w:val="14"/>
                <w:szCs w:val="14"/>
              </w:rPr>
            </w:pPr>
          </w:p>
        </w:tc>
        <w:tc>
          <w:tcPr>
            <w:tcW w:w="0" w:type="dxa"/>
            <w:vAlign w:val="bottom"/>
          </w:tcPr>
          <w:p w:rsidR="00BB2C55" w:rsidRDefault="00BB2C55">
            <w:pPr>
              <w:rPr>
                <w:sz w:val="1"/>
                <w:szCs w:val="1"/>
              </w:rPr>
            </w:pPr>
          </w:p>
        </w:tc>
      </w:tr>
      <w:tr w:rsidR="00BB2C55">
        <w:trPr>
          <w:trHeight w:val="291"/>
        </w:trPr>
        <w:tc>
          <w:tcPr>
            <w:tcW w:w="660" w:type="dxa"/>
            <w:tcBorders>
              <w:left w:val="single" w:sz="8" w:space="0" w:color="auto"/>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93"/>
                <w:sz w:val="24"/>
                <w:szCs w:val="24"/>
              </w:rPr>
              <w:t>3</w:t>
            </w:r>
          </w:p>
        </w:tc>
        <w:tc>
          <w:tcPr>
            <w:tcW w:w="3100" w:type="dxa"/>
            <w:tcBorders>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Лейкопластырь</w:t>
            </w:r>
          </w:p>
        </w:tc>
        <w:tc>
          <w:tcPr>
            <w:tcW w:w="5880" w:type="dxa"/>
            <w:tcBorders>
              <w:bottom w:val="single" w:sz="8" w:space="0" w:color="auto"/>
              <w:right w:val="single" w:sz="8" w:space="0" w:color="auto"/>
            </w:tcBorders>
            <w:vAlign w:val="bottom"/>
          </w:tcPr>
          <w:p w:rsidR="00BB2C55" w:rsidRDefault="00BB2C55">
            <w:pPr>
              <w:rPr>
                <w:sz w:val="24"/>
                <w:szCs w:val="24"/>
              </w:rPr>
            </w:pPr>
          </w:p>
        </w:tc>
        <w:tc>
          <w:tcPr>
            <w:tcW w:w="1080" w:type="dxa"/>
            <w:tcBorders>
              <w:bottom w:val="single" w:sz="8" w:space="0" w:color="auto"/>
              <w:right w:val="single" w:sz="8" w:space="0" w:color="auto"/>
            </w:tcBorders>
            <w:vAlign w:val="bottom"/>
          </w:tcPr>
          <w:p w:rsidR="00BB2C55" w:rsidRDefault="00BB2C55">
            <w:pPr>
              <w:rPr>
                <w:sz w:val="24"/>
                <w:szCs w:val="24"/>
              </w:rPr>
            </w:pPr>
          </w:p>
        </w:tc>
        <w:tc>
          <w:tcPr>
            <w:tcW w:w="0" w:type="dxa"/>
            <w:vAlign w:val="bottom"/>
          </w:tcPr>
          <w:p w:rsidR="00BB2C55" w:rsidRDefault="00BB2C55">
            <w:pPr>
              <w:rPr>
                <w:sz w:val="1"/>
                <w:szCs w:val="1"/>
              </w:rPr>
            </w:pPr>
          </w:p>
        </w:tc>
      </w:tr>
      <w:tr w:rsidR="00BB2C55">
        <w:trPr>
          <w:trHeight w:val="290"/>
        </w:trPr>
        <w:tc>
          <w:tcPr>
            <w:tcW w:w="660" w:type="dxa"/>
            <w:tcBorders>
              <w:left w:val="single" w:sz="8" w:space="0" w:color="auto"/>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9"/>
                <w:sz w:val="24"/>
                <w:szCs w:val="24"/>
              </w:rPr>
              <w:t>4</w:t>
            </w:r>
          </w:p>
        </w:tc>
        <w:tc>
          <w:tcPr>
            <w:tcW w:w="3100" w:type="dxa"/>
            <w:tcBorders>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Марлевые бинты</w:t>
            </w:r>
          </w:p>
        </w:tc>
        <w:tc>
          <w:tcPr>
            <w:tcW w:w="5880" w:type="dxa"/>
            <w:tcBorders>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Для наложения повязок</w:t>
            </w:r>
          </w:p>
        </w:tc>
        <w:tc>
          <w:tcPr>
            <w:tcW w:w="1080" w:type="dxa"/>
            <w:tcBorders>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7"/>
                <w:sz w:val="24"/>
                <w:szCs w:val="24"/>
              </w:rPr>
              <w:t>5 шт</w:t>
            </w:r>
          </w:p>
        </w:tc>
        <w:tc>
          <w:tcPr>
            <w:tcW w:w="0" w:type="dxa"/>
            <w:vAlign w:val="bottom"/>
          </w:tcPr>
          <w:p w:rsidR="00BB2C55" w:rsidRDefault="00BB2C55">
            <w:pPr>
              <w:rPr>
                <w:sz w:val="1"/>
                <w:szCs w:val="1"/>
              </w:rPr>
            </w:pPr>
          </w:p>
        </w:tc>
      </w:tr>
      <w:tr w:rsidR="00BB2C55">
        <w:trPr>
          <w:trHeight w:val="341"/>
        </w:trPr>
        <w:tc>
          <w:tcPr>
            <w:tcW w:w="660" w:type="dxa"/>
            <w:tcBorders>
              <w:left w:val="single" w:sz="8" w:space="0" w:color="auto"/>
              <w:right w:val="single" w:sz="8" w:space="0" w:color="auto"/>
            </w:tcBorders>
            <w:vAlign w:val="bottom"/>
          </w:tcPr>
          <w:p w:rsidR="00BB2C55" w:rsidRDefault="00BB2C55">
            <w:pPr>
              <w:rPr>
                <w:sz w:val="24"/>
                <w:szCs w:val="24"/>
              </w:rPr>
            </w:pPr>
          </w:p>
        </w:tc>
        <w:tc>
          <w:tcPr>
            <w:tcW w:w="310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Вата в пакетах</w:t>
            </w: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Ее используют при обработке ран, формировании</w:t>
            </w:r>
          </w:p>
        </w:tc>
        <w:tc>
          <w:tcPr>
            <w:tcW w:w="10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7"/>
                <w:sz w:val="24"/>
                <w:szCs w:val="24"/>
              </w:rPr>
              <w:t>1 шт</w:t>
            </w:r>
          </w:p>
        </w:tc>
        <w:tc>
          <w:tcPr>
            <w:tcW w:w="0" w:type="dxa"/>
            <w:vAlign w:val="bottom"/>
          </w:tcPr>
          <w:p w:rsidR="00BB2C55" w:rsidRDefault="00BB2C55">
            <w:pPr>
              <w:rPr>
                <w:sz w:val="1"/>
                <w:szCs w:val="1"/>
              </w:rPr>
            </w:pPr>
          </w:p>
        </w:tc>
      </w:tr>
      <w:tr w:rsidR="00BB2C55">
        <w:trPr>
          <w:trHeight w:val="137"/>
        </w:trPr>
        <w:tc>
          <w:tcPr>
            <w:tcW w:w="660" w:type="dxa"/>
            <w:vMerge w:val="restart"/>
            <w:tcBorders>
              <w:left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3"/>
                <w:sz w:val="24"/>
                <w:szCs w:val="24"/>
              </w:rPr>
              <w:t>5</w:t>
            </w:r>
          </w:p>
        </w:tc>
        <w:tc>
          <w:tcPr>
            <w:tcW w:w="3100" w:type="dxa"/>
            <w:vMerge/>
            <w:tcBorders>
              <w:right w:val="single" w:sz="8" w:space="0" w:color="auto"/>
            </w:tcBorders>
            <w:vAlign w:val="bottom"/>
          </w:tcPr>
          <w:p w:rsidR="00BB2C55" w:rsidRDefault="00BB2C55">
            <w:pPr>
              <w:rPr>
                <w:sz w:val="11"/>
                <w:szCs w:val="11"/>
              </w:rPr>
            </w:pPr>
          </w:p>
        </w:tc>
        <w:tc>
          <w:tcPr>
            <w:tcW w:w="5880" w:type="dxa"/>
            <w:vMerge w:val="restart"/>
            <w:tcBorders>
              <w:right w:val="single" w:sz="8" w:space="0" w:color="auto"/>
            </w:tcBorders>
            <w:vAlign w:val="bottom"/>
          </w:tcPr>
          <w:p w:rsidR="00BB2C55" w:rsidRDefault="00F77168">
            <w:pPr>
              <w:spacing w:line="271" w:lineRule="exact"/>
              <w:jc w:val="center"/>
              <w:rPr>
                <w:sz w:val="20"/>
                <w:szCs w:val="20"/>
              </w:rPr>
            </w:pPr>
            <w:r>
              <w:rPr>
                <w:rFonts w:ascii="Georgia" w:eastAsia="Georgia" w:hAnsi="Georgia" w:cs="Georgia"/>
                <w:b/>
                <w:bCs/>
                <w:w w:val="86"/>
                <w:sz w:val="24"/>
                <w:szCs w:val="24"/>
              </w:rPr>
              <w:t>валиков для иммобилизации.</w:t>
            </w:r>
          </w:p>
        </w:tc>
        <w:tc>
          <w:tcPr>
            <w:tcW w:w="1080" w:type="dxa"/>
            <w:vMerge/>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34"/>
        </w:trPr>
        <w:tc>
          <w:tcPr>
            <w:tcW w:w="660" w:type="dxa"/>
            <w:vMerge/>
            <w:tcBorders>
              <w:left w:val="single" w:sz="8" w:space="0" w:color="auto"/>
              <w:right w:val="single" w:sz="8" w:space="0" w:color="auto"/>
            </w:tcBorders>
            <w:vAlign w:val="bottom"/>
          </w:tcPr>
          <w:p w:rsidR="00BB2C55" w:rsidRDefault="00BB2C55">
            <w:pPr>
              <w:rPr>
                <w:sz w:val="11"/>
                <w:szCs w:val="11"/>
              </w:rPr>
            </w:pPr>
          </w:p>
        </w:tc>
        <w:tc>
          <w:tcPr>
            <w:tcW w:w="3100" w:type="dxa"/>
            <w:tcBorders>
              <w:right w:val="single" w:sz="8" w:space="0" w:color="auto"/>
            </w:tcBorders>
            <w:vAlign w:val="bottom"/>
          </w:tcPr>
          <w:p w:rsidR="00BB2C55" w:rsidRDefault="00BB2C55">
            <w:pPr>
              <w:rPr>
                <w:sz w:val="11"/>
                <w:szCs w:val="11"/>
              </w:rPr>
            </w:pPr>
          </w:p>
        </w:tc>
        <w:tc>
          <w:tcPr>
            <w:tcW w:w="5880" w:type="dxa"/>
            <w:vMerge/>
            <w:tcBorders>
              <w:right w:val="single" w:sz="8" w:space="0" w:color="auto"/>
            </w:tcBorders>
            <w:vAlign w:val="bottom"/>
          </w:tcPr>
          <w:p w:rsidR="00BB2C55" w:rsidRDefault="00BB2C55">
            <w:pPr>
              <w:rPr>
                <w:sz w:val="11"/>
                <w:szCs w:val="11"/>
              </w:rPr>
            </w:pPr>
          </w:p>
        </w:tc>
        <w:tc>
          <w:tcPr>
            <w:tcW w:w="1080" w:type="dxa"/>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83"/>
        </w:trPr>
        <w:tc>
          <w:tcPr>
            <w:tcW w:w="660" w:type="dxa"/>
            <w:vMerge/>
            <w:tcBorders>
              <w:left w:val="single" w:sz="8" w:space="0" w:color="auto"/>
              <w:bottom w:val="single" w:sz="8" w:space="0" w:color="auto"/>
              <w:right w:val="single" w:sz="8" w:space="0" w:color="auto"/>
            </w:tcBorders>
            <w:vAlign w:val="bottom"/>
          </w:tcPr>
          <w:p w:rsidR="00BB2C55" w:rsidRDefault="00BB2C55">
            <w:pPr>
              <w:rPr>
                <w:sz w:val="7"/>
                <w:szCs w:val="7"/>
              </w:rPr>
            </w:pPr>
          </w:p>
        </w:tc>
        <w:tc>
          <w:tcPr>
            <w:tcW w:w="3100" w:type="dxa"/>
            <w:tcBorders>
              <w:bottom w:val="single" w:sz="8" w:space="0" w:color="auto"/>
              <w:right w:val="single" w:sz="8" w:space="0" w:color="auto"/>
            </w:tcBorders>
            <w:vAlign w:val="bottom"/>
          </w:tcPr>
          <w:p w:rsidR="00BB2C55" w:rsidRDefault="00BB2C55">
            <w:pPr>
              <w:rPr>
                <w:sz w:val="7"/>
                <w:szCs w:val="7"/>
              </w:rPr>
            </w:pPr>
          </w:p>
        </w:tc>
        <w:tc>
          <w:tcPr>
            <w:tcW w:w="5880" w:type="dxa"/>
            <w:tcBorders>
              <w:bottom w:val="single" w:sz="8" w:space="0" w:color="auto"/>
              <w:right w:val="single" w:sz="8" w:space="0" w:color="auto"/>
            </w:tcBorders>
            <w:vAlign w:val="bottom"/>
          </w:tcPr>
          <w:p w:rsidR="00BB2C55" w:rsidRDefault="00BB2C55">
            <w:pPr>
              <w:rPr>
                <w:sz w:val="7"/>
                <w:szCs w:val="7"/>
              </w:rPr>
            </w:pPr>
          </w:p>
        </w:tc>
        <w:tc>
          <w:tcPr>
            <w:tcW w:w="1080" w:type="dxa"/>
            <w:tcBorders>
              <w:bottom w:val="single" w:sz="8" w:space="0" w:color="auto"/>
              <w:right w:val="single" w:sz="8" w:space="0" w:color="auto"/>
            </w:tcBorders>
            <w:vAlign w:val="bottom"/>
          </w:tcPr>
          <w:p w:rsidR="00BB2C55" w:rsidRDefault="00BB2C55">
            <w:pPr>
              <w:rPr>
                <w:sz w:val="7"/>
                <w:szCs w:val="7"/>
              </w:rPr>
            </w:pPr>
          </w:p>
        </w:tc>
        <w:tc>
          <w:tcPr>
            <w:tcW w:w="0" w:type="dxa"/>
            <w:vAlign w:val="bottom"/>
          </w:tcPr>
          <w:p w:rsidR="00BB2C55" w:rsidRDefault="00BB2C55">
            <w:pPr>
              <w:rPr>
                <w:sz w:val="1"/>
                <w:szCs w:val="1"/>
              </w:rPr>
            </w:pPr>
          </w:p>
        </w:tc>
      </w:tr>
      <w:tr w:rsidR="00BB2C55">
        <w:trPr>
          <w:trHeight w:val="557"/>
        </w:trPr>
        <w:tc>
          <w:tcPr>
            <w:tcW w:w="660" w:type="dxa"/>
            <w:tcBorders>
              <w:left w:val="single" w:sz="8" w:space="0" w:color="auto"/>
              <w:right w:val="single" w:sz="8" w:space="0" w:color="auto"/>
            </w:tcBorders>
            <w:vAlign w:val="bottom"/>
          </w:tcPr>
          <w:p w:rsidR="00BB2C55" w:rsidRDefault="00BB2C55">
            <w:pPr>
              <w:rPr>
                <w:sz w:val="24"/>
                <w:szCs w:val="24"/>
              </w:rPr>
            </w:pPr>
          </w:p>
        </w:tc>
        <w:tc>
          <w:tcPr>
            <w:tcW w:w="310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Жгут</w:t>
            </w: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Предназначен для остановки сильного</w:t>
            </w:r>
          </w:p>
        </w:tc>
        <w:tc>
          <w:tcPr>
            <w:tcW w:w="10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7"/>
                <w:sz w:val="24"/>
                <w:szCs w:val="24"/>
              </w:rPr>
              <w:t>1 шт</w:t>
            </w:r>
          </w:p>
        </w:tc>
        <w:tc>
          <w:tcPr>
            <w:tcW w:w="0" w:type="dxa"/>
            <w:vAlign w:val="bottom"/>
          </w:tcPr>
          <w:p w:rsidR="00BB2C55" w:rsidRDefault="00BB2C55">
            <w:pPr>
              <w:rPr>
                <w:sz w:val="1"/>
                <w:szCs w:val="1"/>
              </w:rPr>
            </w:pPr>
          </w:p>
        </w:tc>
      </w:tr>
      <w:tr w:rsidR="00BB2C55">
        <w:trPr>
          <w:trHeight w:val="137"/>
        </w:trPr>
        <w:tc>
          <w:tcPr>
            <w:tcW w:w="660" w:type="dxa"/>
            <w:tcBorders>
              <w:left w:val="single" w:sz="8" w:space="0" w:color="auto"/>
              <w:right w:val="single" w:sz="8" w:space="0" w:color="auto"/>
            </w:tcBorders>
            <w:vAlign w:val="bottom"/>
          </w:tcPr>
          <w:p w:rsidR="00BB2C55" w:rsidRDefault="00BB2C55">
            <w:pPr>
              <w:rPr>
                <w:sz w:val="11"/>
                <w:szCs w:val="11"/>
              </w:rPr>
            </w:pPr>
          </w:p>
        </w:tc>
        <w:tc>
          <w:tcPr>
            <w:tcW w:w="3100" w:type="dxa"/>
            <w:vMerge/>
            <w:tcBorders>
              <w:right w:val="single" w:sz="8" w:space="0" w:color="auto"/>
            </w:tcBorders>
            <w:vAlign w:val="bottom"/>
          </w:tcPr>
          <w:p w:rsidR="00BB2C55" w:rsidRDefault="00BB2C55">
            <w:pPr>
              <w:rPr>
                <w:sz w:val="11"/>
                <w:szCs w:val="11"/>
              </w:rPr>
            </w:pPr>
          </w:p>
        </w:tc>
        <w:tc>
          <w:tcPr>
            <w:tcW w:w="58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кровотечения (артериального, венозного).</w:t>
            </w:r>
          </w:p>
        </w:tc>
        <w:tc>
          <w:tcPr>
            <w:tcW w:w="1080" w:type="dxa"/>
            <w:vMerge/>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37"/>
        </w:trPr>
        <w:tc>
          <w:tcPr>
            <w:tcW w:w="660" w:type="dxa"/>
            <w:tcBorders>
              <w:left w:val="single" w:sz="8" w:space="0" w:color="auto"/>
              <w:right w:val="single" w:sz="8" w:space="0" w:color="auto"/>
            </w:tcBorders>
            <w:vAlign w:val="bottom"/>
          </w:tcPr>
          <w:p w:rsidR="00BB2C55" w:rsidRDefault="00BB2C55">
            <w:pPr>
              <w:rPr>
                <w:sz w:val="11"/>
                <w:szCs w:val="11"/>
              </w:rPr>
            </w:pPr>
          </w:p>
        </w:tc>
        <w:tc>
          <w:tcPr>
            <w:tcW w:w="3100" w:type="dxa"/>
            <w:tcBorders>
              <w:right w:val="single" w:sz="8" w:space="0" w:color="auto"/>
            </w:tcBorders>
            <w:vAlign w:val="bottom"/>
          </w:tcPr>
          <w:p w:rsidR="00BB2C55" w:rsidRDefault="00BB2C55">
            <w:pPr>
              <w:rPr>
                <w:sz w:val="11"/>
                <w:szCs w:val="11"/>
              </w:rPr>
            </w:pPr>
          </w:p>
        </w:tc>
        <w:tc>
          <w:tcPr>
            <w:tcW w:w="5880" w:type="dxa"/>
            <w:vMerge/>
            <w:tcBorders>
              <w:right w:val="single" w:sz="8" w:space="0" w:color="auto"/>
            </w:tcBorders>
            <w:vAlign w:val="bottom"/>
          </w:tcPr>
          <w:p w:rsidR="00BB2C55" w:rsidRDefault="00BB2C55">
            <w:pPr>
              <w:rPr>
                <w:sz w:val="11"/>
                <w:szCs w:val="11"/>
              </w:rPr>
            </w:pPr>
          </w:p>
        </w:tc>
        <w:tc>
          <w:tcPr>
            <w:tcW w:w="1080" w:type="dxa"/>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299"/>
        </w:trPr>
        <w:tc>
          <w:tcPr>
            <w:tcW w:w="660" w:type="dxa"/>
            <w:tcBorders>
              <w:left w:val="single" w:sz="8" w:space="0" w:color="auto"/>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9"/>
                <w:sz w:val="24"/>
                <w:szCs w:val="24"/>
              </w:rPr>
              <w:t>6</w:t>
            </w:r>
          </w:p>
        </w:tc>
        <w:tc>
          <w:tcPr>
            <w:tcW w:w="3100" w:type="dxa"/>
            <w:tcBorders>
              <w:bottom w:val="single" w:sz="8" w:space="0" w:color="auto"/>
              <w:right w:val="single" w:sz="8" w:space="0" w:color="auto"/>
            </w:tcBorders>
            <w:vAlign w:val="bottom"/>
          </w:tcPr>
          <w:p w:rsidR="00BB2C55" w:rsidRDefault="00BB2C55">
            <w:pPr>
              <w:rPr>
                <w:sz w:val="24"/>
                <w:szCs w:val="24"/>
              </w:rPr>
            </w:pPr>
          </w:p>
        </w:tc>
        <w:tc>
          <w:tcPr>
            <w:tcW w:w="5880" w:type="dxa"/>
            <w:tcBorders>
              <w:bottom w:val="single" w:sz="8" w:space="0" w:color="auto"/>
              <w:right w:val="single" w:sz="8" w:space="0" w:color="auto"/>
            </w:tcBorders>
            <w:vAlign w:val="bottom"/>
          </w:tcPr>
          <w:p w:rsidR="00BB2C55" w:rsidRDefault="00BB2C55">
            <w:pPr>
              <w:rPr>
                <w:sz w:val="24"/>
                <w:szCs w:val="24"/>
              </w:rPr>
            </w:pPr>
          </w:p>
        </w:tc>
        <w:tc>
          <w:tcPr>
            <w:tcW w:w="1080" w:type="dxa"/>
            <w:tcBorders>
              <w:bottom w:val="single" w:sz="8" w:space="0" w:color="auto"/>
              <w:right w:val="single" w:sz="8" w:space="0" w:color="auto"/>
            </w:tcBorders>
            <w:vAlign w:val="bottom"/>
          </w:tcPr>
          <w:p w:rsidR="00BB2C55" w:rsidRDefault="00BB2C55">
            <w:pPr>
              <w:rPr>
                <w:sz w:val="24"/>
                <w:szCs w:val="24"/>
              </w:rPr>
            </w:pPr>
          </w:p>
        </w:tc>
        <w:tc>
          <w:tcPr>
            <w:tcW w:w="0" w:type="dxa"/>
            <w:vAlign w:val="bottom"/>
          </w:tcPr>
          <w:p w:rsidR="00BB2C55" w:rsidRDefault="00BB2C55">
            <w:pPr>
              <w:rPr>
                <w:sz w:val="1"/>
                <w:szCs w:val="1"/>
              </w:rPr>
            </w:pPr>
          </w:p>
        </w:tc>
      </w:tr>
      <w:tr w:rsidR="00BB2C55">
        <w:trPr>
          <w:trHeight w:val="346"/>
        </w:trPr>
        <w:tc>
          <w:tcPr>
            <w:tcW w:w="660" w:type="dxa"/>
            <w:tcBorders>
              <w:left w:val="single" w:sz="8" w:space="0" w:color="auto"/>
              <w:right w:val="single" w:sz="8" w:space="0" w:color="auto"/>
            </w:tcBorders>
            <w:vAlign w:val="bottom"/>
          </w:tcPr>
          <w:p w:rsidR="00BB2C55" w:rsidRDefault="00BB2C55">
            <w:pPr>
              <w:rPr>
                <w:sz w:val="24"/>
                <w:szCs w:val="24"/>
              </w:rPr>
            </w:pPr>
          </w:p>
        </w:tc>
        <w:tc>
          <w:tcPr>
            <w:tcW w:w="310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Пузырек с антисептиком</w:t>
            </w:r>
          </w:p>
        </w:tc>
        <w:tc>
          <w:tcPr>
            <w:tcW w:w="58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Применяются с целью предотвращения</w:t>
            </w:r>
          </w:p>
        </w:tc>
        <w:tc>
          <w:tcPr>
            <w:tcW w:w="1080" w:type="dxa"/>
            <w:tcBorders>
              <w:right w:val="single" w:sz="8" w:space="0" w:color="auto"/>
            </w:tcBorders>
            <w:vAlign w:val="bottom"/>
          </w:tcPr>
          <w:p w:rsidR="00BB2C55" w:rsidRDefault="00BB2C55">
            <w:pPr>
              <w:rPr>
                <w:sz w:val="24"/>
                <w:szCs w:val="24"/>
              </w:rPr>
            </w:pPr>
          </w:p>
        </w:tc>
        <w:tc>
          <w:tcPr>
            <w:tcW w:w="0" w:type="dxa"/>
            <w:vAlign w:val="bottom"/>
          </w:tcPr>
          <w:p w:rsidR="00BB2C55" w:rsidRDefault="00BB2C55">
            <w:pPr>
              <w:rPr>
                <w:sz w:val="1"/>
                <w:szCs w:val="1"/>
              </w:rPr>
            </w:pPr>
          </w:p>
        </w:tc>
      </w:tr>
      <w:tr w:rsidR="00BB2C55">
        <w:trPr>
          <w:trHeight w:val="137"/>
        </w:trPr>
        <w:tc>
          <w:tcPr>
            <w:tcW w:w="660" w:type="dxa"/>
            <w:tcBorders>
              <w:left w:val="single" w:sz="8" w:space="0" w:color="auto"/>
              <w:right w:val="single" w:sz="8" w:space="0" w:color="auto"/>
            </w:tcBorders>
            <w:vAlign w:val="bottom"/>
          </w:tcPr>
          <w:p w:rsidR="00BB2C55" w:rsidRDefault="00BB2C55">
            <w:pPr>
              <w:rPr>
                <w:sz w:val="11"/>
                <w:szCs w:val="11"/>
              </w:rPr>
            </w:pPr>
          </w:p>
        </w:tc>
        <w:tc>
          <w:tcPr>
            <w:tcW w:w="310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(зеленка, йод, перекись</w:t>
            </w:r>
          </w:p>
        </w:tc>
        <w:tc>
          <w:tcPr>
            <w:tcW w:w="5880" w:type="dxa"/>
            <w:vMerge/>
            <w:tcBorders>
              <w:right w:val="single" w:sz="8" w:space="0" w:color="auto"/>
            </w:tcBorders>
            <w:vAlign w:val="bottom"/>
          </w:tcPr>
          <w:p w:rsidR="00BB2C55" w:rsidRDefault="00BB2C55">
            <w:pPr>
              <w:rPr>
                <w:sz w:val="11"/>
                <w:szCs w:val="11"/>
              </w:rPr>
            </w:pPr>
          </w:p>
        </w:tc>
        <w:tc>
          <w:tcPr>
            <w:tcW w:w="10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3 шт</w:t>
            </w:r>
          </w:p>
        </w:tc>
        <w:tc>
          <w:tcPr>
            <w:tcW w:w="0" w:type="dxa"/>
            <w:vAlign w:val="bottom"/>
          </w:tcPr>
          <w:p w:rsidR="00BB2C55" w:rsidRDefault="00BB2C55">
            <w:pPr>
              <w:rPr>
                <w:sz w:val="1"/>
                <w:szCs w:val="1"/>
              </w:rPr>
            </w:pPr>
          </w:p>
        </w:tc>
      </w:tr>
      <w:tr w:rsidR="00BB2C55">
        <w:trPr>
          <w:trHeight w:val="137"/>
        </w:trPr>
        <w:tc>
          <w:tcPr>
            <w:tcW w:w="660" w:type="dxa"/>
            <w:tcBorders>
              <w:left w:val="single" w:sz="8" w:space="0" w:color="auto"/>
              <w:right w:val="single" w:sz="8" w:space="0" w:color="auto"/>
            </w:tcBorders>
            <w:vAlign w:val="bottom"/>
          </w:tcPr>
          <w:p w:rsidR="00BB2C55" w:rsidRDefault="00BB2C55">
            <w:pPr>
              <w:rPr>
                <w:sz w:val="11"/>
                <w:szCs w:val="11"/>
              </w:rPr>
            </w:pPr>
          </w:p>
        </w:tc>
        <w:tc>
          <w:tcPr>
            <w:tcW w:w="3100" w:type="dxa"/>
            <w:vMerge/>
            <w:tcBorders>
              <w:right w:val="single" w:sz="8" w:space="0" w:color="auto"/>
            </w:tcBorders>
            <w:vAlign w:val="bottom"/>
          </w:tcPr>
          <w:p w:rsidR="00BB2C55" w:rsidRDefault="00BB2C55">
            <w:pPr>
              <w:rPr>
                <w:sz w:val="11"/>
                <w:szCs w:val="11"/>
              </w:rPr>
            </w:pPr>
          </w:p>
        </w:tc>
        <w:tc>
          <w:tcPr>
            <w:tcW w:w="58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инфицирования раны.</w:t>
            </w:r>
          </w:p>
        </w:tc>
        <w:tc>
          <w:tcPr>
            <w:tcW w:w="1080" w:type="dxa"/>
            <w:vMerge/>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37"/>
        </w:trPr>
        <w:tc>
          <w:tcPr>
            <w:tcW w:w="660" w:type="dxa"/>
            <w:vMerge w:val="restart"/>
            <w:tcBorders>
              <w:left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9"/>
                <w:sz w:val="24"/>
                <w:szCs w:val="24"/>
              </w:rPr>
              <w:t>7</w:t>
            </w:r>
          </w:p>
        </w:tc>
        <w:tc>
          <w:tcPr>
            <w:tcW w:w="310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7"/>
                <w:sz w:val="24"/>
                <w:szCs w:val="24"/>
              </w:rPr>
              <w:t>водорода 3%)</w:t>
            </w:r>
          </w:p>
        </w:tc>
        <w:tc>
          <w:tcPr>
            <w:tcW w:w="5880" w:type="dxa"/>
            <w:vMerge/>
            <w:tcBorders>
              <w:right w:val="single" w:sz="8" w:space="0" w:color="auto"/>
            </w:tcBorders>
            <w:vAlign w:val="bottom"/>
          </w:tcPr>
          <w:p w:rsidR="00BB2C55" w:rsidRDefault="00BB2C55">
            <w:pPr>
              <w:rPr>
                <w:sz w:val="11"/>
                <w:szCs w:val="11"/>
              </w:rPr>
            </w:pPr>
          </w:p>
        </w:tc>
        <w:tc>
          <w:tcPr>
            <w:tcW w:w="1080" w:type="dxa"/>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37"/>
        </w:trPr>
        <w:tc>
          <w:tcPr>
            <w:tcW w:w="660" w:type="dxa"/>
            <w:vMerge/>
            <w:tcBorders>
              <w:left w:val="single" w:sz="8" w:space="0" w:color="auto"/>
              <w:right w:val="single" w:sz="8" w:space="0" w:color="auto"/>
            </w:tcBorders>
            <w:vAlign w:val="bottom"/>
          </w:tcPr>
          <w:p w:rsidR="00BB2C55" w:rsidRDefault="00BB2C55">
            <w:pPr>
              <w:rPr>
                <w:sz w:val="11"/>
                <w:szCs w:val="11"/>
              </w:rPr>
            </w:pPr>
          </w:p>
        </w:tc>
        <w:tc>
          <w:tcPr>
            <w:tcW w:w="3100" w:type="dxa"/>
            <w:vMerge/>
            <w:tcBorders>
              <w:right w:val="single" w:sz="8" w:space="0" w:color="auto"/>
            </w:tcBorders>
            <w:vAlign w:val="bottom"/>
          </w:tcPr>
          <w:p w:rsidR="00BB2C55" w:rsidRDefault="00BB2C55">
            <w:pPr>
              <w:rPr>
                <w:sz w:val="11"/>
                <w:szCs w:val="11"/>
              </w:rPr>
            </w:pPr>
          </w:p>
        </w:tc>
        <w:tc>
          <w:tcPr>
            <w:tcW w:w="5880" w:type="dxa"/>
            <w:tcBorders>
              <w:right w:val="single" w:sz="8" w:space="0" w:color="auto"/>
            </w:tcBorders>
            <w:vAlign w:val="bottom"/>
          </w:tcPr>
          <w:p w:rsidR="00BB2C55" w:rsidRDefault="00BB2C55">
            <w:pPr>
              <w:rPr>
                <w:sz w:val="11"/>
                <w:szCs w:val="11"/>
              </w:rPr>
            </w:pPr>
          </w:p>
        </w:tc>
        <w:tc>
          <w:tcPr>
            <w:tcW w:w="1080" w:type="dxa"/>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88"/>
        </w:trPr>
        <w:tc>
          <w:tcPr>
            <w:tcW w:w="660" w:type="dxa"/>
            <w:vMerge/>
            <w:tcBorders>
              <w:left w:val="single" w:sz="8" w:space="0" w:color="auto"/>
              <w:bottom w:val="single" w:sz="8" w:space="0" w:color="auto"/>
              <w:right w:val="single" w:sz="8" w:space="0" w:color="auto"/>
            </w:tcBorders>
            <w:vAlign w:val="bottom"/>
          </w:tcPr>
          <w:p w:rsidR="00BB2C55" w:rsidRDefault="00BB2C55">
            <w:pPr>
              <w:rPr>
                <w:sz w:val="7"/>
                <w:szCs w:val="7"/>
              </w:rPr>
            </w:pPr>
          </w:p>
        </w:tc>
        <w:tc>
          <w:tcPr>
            <w:tcW w:w="3100" w:type="dxa"/>
            <w:tcBorders>
              <w:bottom w:val="single" w:sz="8" w:space="0" w:color="auto"/>
              <w:right w:val="single" w:sz="8" w:space="0" w:color="auto"/>
            </w:tcBorders>
            <w:vAlign w:val="bottom"/>
          </w:tcPr>
          <w:p w:rsidR="00BB2C55" w:rsidRDefault="00BB2C55">
            <w:pPr>
              <w:rPr>
                <w:sz w:val="7"/>
                <w:szCs w:val="7"/>
              </w:rPr>
            </w:pPr>
          </w:p>
        </w:tc>
        <w:tc>
          <w:tcPr>
            <w:tcW w:w="5880" w:type="dxa"/>
            <w:tcBorders>
              <w:bottom w:val="single" w:sz="8" w:space="0" w:color="auto"/>
              <w:right w:val="single" w:sz="8" w:space="0" w:color="auto"/>
            </w:tcBorders>
            <w:vAlign w:val="bottom"/>
          </w:tcPr>
          <w:p w:rsidR="00BB2C55" w:rsidRDefault="00BB2C55">
            <w:pPr>
              <w:rPr>
                <w:sz w:val="7"/>
                <w:szCs w:val="7"/>
              </w:rPr>
            </w:pPr>
          </w:p>
        </w:tc>
        <w:tc>
          <w:tcPr>
            <w:tcW w:w="1080" w:type="dxa"/>
            <w:tcBorders>
              <w:bottom w:val="single" w:sz="8" w:space="0" w:color="auto"/>
              <w:right w:val="single" w:sz="8" w:space="0" w:color="auto"/>
            </w:tcBorders>
            <w:vAlign w:val="bottom"/>
          </w:tcPr>
          <w:p w:rsidR="00BB2C55" w:rsidRDefault="00BB2C55">
            <w:pPr>
              <w:rPr>
                <w:sz w:val="7"/>
                <w:szCs w:val="7"/>
              </w:rPr>
            </w:pPr>
          </w:p>
        </w:tc>
        <w:tc>
          <w:tcPr>
            <w:tcW w:w="0" w:type="dxa"/>
            <w:vAlign w:val="bottom"/>
          </w:tcPr>
          <w:p w:rsidR="00BB2C55" w:rsidRDefault="00BB2C55">
            <w:pPr>
              <w:rPr>
                <w:sz w:val="1"/>
                <w:szCs w:val="1"/>
              </w:rPr>
            </w:pPr>
          </w:p>
        </w:tc>
      </w:tr>
      <w:tr w:rsidR="00BB2C55">
        <w:trPr>
          <w:trHeight w:val="413"/>
        </w:trPr>
        <w:tc>
          <w:tcPr>
            <w:tcW w:w="660" w:type="dxa"/>
            <w:tcBorders>
              <w:left w:val="single" w:sz="8" w:space="0" w:color="auto"/>
              <w:right w:val="single" w:sz="8" w:space="0" w:color="auto"/>
            </w:tcBorders>
            <w:vAlign w:val="bottom"/>
          </w:tcPr>
          <w:p w:rsidR="00BB2C55" w:rsidRDefault="00BB2C55">
            <w:pPr>
              <w:rPr>
                <w:sz w:val="24"/>
                <w:szCs w:val="24"/>
              </w:rPr>
            </w:pPr>
          </w:p>
        </w:tc>
        <w:tc>
          <w:tcPr>
            <w:tcW w:w="3100" w:type="dxa"/>
            <w:tcBorders>
              <w:right w:val="single" w:sz="8" w:space="0" w:color="auto"/>
            </w:tcBorders>
            <w:vAlign w:val="bottom"/>
          </w:tcPr>
          <w:p w:rsidR="00BB2C55" w:rsidRDefault="00BB2C55">
            <w:pPr>
              <w:rPr>
                <w:sz w:val="24"/>
                <w:szCs w:val="24"/>
              </w:rPr>
            </w:pP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Он необходим при наложении фиксирующих</w:t>
            </w:r>
          </w:p>
        </w:tc>
        <w:tc>
          <w:tcPr>
            <w:tcW w:w="1080" w:type="dxa"/>
            <w:tcBorders>
              <w:right w:val="single" w:sz="8" w:space="0" w:color="auto"/>
            </w:tcBorders>
            <w:vAlign w:val="bottom"/>
          </w:tcPr>
          <w:p w:rsidR="00BB2C55" w:rsidRDefault="00BB2C55">
            <w:pPr>
              <w:rPr>
                <w:sz w:val="24"/>
                <w:szCs w:val="24"/>
              </w:rPr>
            </w:pPr>
          </w:p>
        </w:tc>
        <w:tc>
          <w:tcPr>
            <w:tcW w:w="0" w:type="dxa"/>
            <w:vAlign w:val="bottom"/>
          </w:tcPr>
          <w:p w:rsidR="00BB2C55" w:rsidRDefault="00BB2C55">
            <w:pPr>
              <w:rPr>
                <w:sz w:val="1"/>
                <w:szCs w:val="1"/>
              </w:rPr>
            </w:pPr>
          </w:p>
        </w:tc>
      </w:tr>
      <w:tr w:rsidR="00BB2C55">
        <w:trPr>
          <w:trHeight w:val="274"/>
        </w:trPr>
        <w:tc>
          <w:tcPr>
            <w:tcW w:w="660" w:type="dxa"/>
            <w:tcBorders>
              <w:left w:val="single" w:sz="8" w:space="0" w:color="auto"/>
              <w:right w:val="single" w:sz="8" w:space="0" w:color="auto"/>
            </w:tcBorders>
            <w:vAlign w:val="bottom"/>
          </w:tcPr>
          <w:p w:rsidR="00BB2C55" w:rsidRDefault="00BB2C55">
            <w:pPr>
              <w:rPr>
                <w:sz w:val="23"/>
                <w:szCs w:val="23"/>
              </w:rPr>
            </w:pPr>
          </w:p>
        </w:tc>
        <w:tc>
          <w:tcPr>
            <w:tcW w:w="310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Эластичный бинт.</w:t>
            </w: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повязок, применяемых при вывихе, переломе,</w:t>
            </w:r>
          </w:p>
        </w:tc>
        <w:tc>
          <w:tcPr>
            <w:tcW w:w="10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8"/>
                <w:sz w:val="24"/>
                <w:szCs w:val="24"/>
              </w:rPr>
              <w:t>2шт</w:t>
            </w:r>
          </w:p>
        </w:tc>
        <w:tc>
          <w:tcPr>
            <w:tcW w:w="0" w:type="dxa"/>
            <w:vAlign w:val="bottom"/>
          </w:tcPr>
          <w:p w:rsidR="00BB2C55" w:rsidRDefault="00BB2C55">
            <w:pPr>
              <w:rPr>
                <w:sz w:val="1"/>
                <w:szCs w:val="1"/>
              </w:rPr>
            </w:pPr>
          </w:p>
        </w:tc>
      </w:tr>
      <w:tr w:rsidR="00BB2C55">
        <w:trPr>
          <w:trHeight w:val="274"/>
        </w:trPr>
        <w:tc>
          <w:tcPr>
            <w:tcW w:w="660" w:type="dxa"/>
            <w:vMerge w:val="restart"/>
            <w:tcBorders>
              <w:left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8</w:t>
            </w:r>
          </w:p>
        </w:tc>
        <w:tc>
          <w:tcPr>
            <w:tcW w:w="3100" w:type="dxa"/>
            <w:tcBorders>
              <w:right w:val="single" w:sz="8" w:space="0" w:color="auto"/>
            </w:tcBorders>
            <w:vAlign w:val="bottom"/>
          </w:tcPr>
          <w:p w:rsidR="00BB2C55" w:rsidRDefault="00BB2C55">
            <w:pPr>
              <w:rPr>
                <w:sz w:val="23"/>
                <w:szCs w:val="23"/>
              </w:rPr>
            </w:pP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растяжении.</w:t>
            </w:r>
          </w:p>
        </w:tc>
        <w:tc>
          <w:tcPr>
            <w:tcW w:w="1080" w:type="dxa"/>
            <w:tcBorders>
              <w:right w:val="single" w:sz="8" w:space="0" w:color="auto"/>
            </w:tcBorders>
            <w:vAlign w:val="bottom"/>
          </w:tcPr>
          <w:p w:rsidR="00BB2C55" w:rsidRDefault="00BB2C55">
            <w:pPr>
              <w:rPr>
                <w:sz w:val="23"/>
                <w:szCs w:val="23"/>
              </w:rPr>
            </w:pPr>
          </w:p>
        </w:tc>
        <w:tc>
          <w:tcPr>
            <w:tcW w:w="0" w:type="dxa"/>
            <w:vAlign w:val="bottom"/>
          </w:tcPr>
          <w:p w:rsidR="00BB2C55" w:rsidRDefault="00BB2C55">
            <w:pPr>
              <w:rPr>
                <w:sz w:val="1"/>
                <w:szCs w:val="1"/>
              </w:rPr>
            </w:pPr>
          </w:p>
        </w:tc>
      </w:tr>
      <w:tr w:rsidR="00BB2C55">
        <w:trPr>
          <w:trHeight w:val="154"/>
        </w:trPr>
        <w:tc>
          <w:tcPr>
            <w:tcW w:w="660" w:type="dxa"/>
            <w:vMerge/>
            <w:tcBorders>
              <w:left w:val="single" w:sz="8" w:space="0" w:color="auto"/>
              <w:bottom w:val="single" w:sz="8" w:space="0" w:color="auto"/>
              <w:right w:val="single" w:sz="8" w:space="0" w:color="auto"/>
            </w:tcBorders>
            <w:vAlign w:val="bottom"/>
          </w:tcPr>
          <w:p w:rsidR="00BB2C55" w:rsidRDefault="00BB2C55">
            <w:pPr>
              <w:rPr>
                <w:sz w:val="13"/>
                <w:szCs w:val="13"/>
              </w:rPr>
            </w:pPr>
          </w:p>
        </w:tc>
        <w:tc>
          <w:tcPr>
            <w:tcW w:w="3100" w:type="dxa"/>
            <w:tcBorders>
              <w:bottom w:val="single" w:sz="8" w:space="0" w:color="auto"/>
              <w:right w:val="single" w:sz="8" w:space="0" w:color="auto"/>
            </w:tcBorders>
            <w:vAlign w:val="bottom"/>
          </w:tcPr>
          <w:p w:rsidR="00BB2C55" w:rsidRDefault="00BB2C55">
            <w:pPr>
              <w:rPr>
                <w:sz w:val="13"/>
                <w:szCs w:val="13"/>
              </w:rPr>
            </w:pPr>
          </w:p>
        </w:tc>
        <w:tc>
          <w:tcPr>
            <w:tcW w:w="5880" w:type="dxa"/>
            <w:tcBorders>
              <w:bottom w:val="single" w:sz="8" w:space="0" w:color="auto"/>
              <w:right w:val="single" w:sz="8" w:space="0" w:color="auto"/>
            </w:tcBorders>
            <w:vAlign w:val="bottom"/>
          </w:tcPr>
          <w:p w:rsidR="00BB2C55" w:rsidRDefault="00BB2C55">
            <w:pPr>
              <w:rPr>
                <w:sz w:val="13"/>
                <w:szCs w:val="13"/>
              </w:rPr>
            </w:pPr>
          </w:p>
        </w:tc>
        <w:tc>
          <w:tcPr>
            <w:tcW w:w="1080" w:type="dxa"/>
            <w:tcBorders>
              <w:bottom w:val="single" w:sz="8" w:space="0" w:color="auto"/>
              <w:right w:val="single" w:sz="8" w:space="0" w:color="auto"/>
            </w:tcBorders>
            <w:vAlign w:val="bottom"/>
          </w:tcPr>
          <w:p w:rsidR="00BB2C55" w:rsidRDefault="00BB2C55">
            <w:pPr>
              <w:rPr>
                <w:sz w:val="13"/>
                <w:szCs w:val="13"/>
              </w:rPr>
            </w:pPr>
          </w:p>
        </w:tc>
        <w:tc>
          <w:tcPr>
            <w:tcW w:w="0" w:type="dxa"/>
            <w:vAlign w:val="bottom"/>
          </w:tcPr>
          <w:p w:rsidR="00BB2C55" w:rsidRDefault="00BB2C55">
            <w:pPr>
              <w:rPr>
                <w:sz w:val="1"/>
                <w:szCs w:val="1"/>
              </w:rPr>
            </w:pPr>
          </w:p>
        </w:tc>
      </w:tr>
      <w:tr w:rsidR="00BB2C55">
        <w:trPr>
          <w:trHeight w:val="417"/>
        </w:trPr>
        <w:tc>
          <w:tcPr>
            <w:tcW w:w="660" w:type="dxa"/>
            <w:tcBorders>
              <w:left w:val="single" w:sz="8" w:space="0" w:color="auto"/>
              <w:right w:val="single" w:sz="8" w:space="0" w:color="auto"/>
            </w:tcBorders>
            <w:vAlign w:val="bottom"/>
          </w:tcPr>
          <w:p w:rsidR="00BB2C55" w:rsidRDefault="00BB2C55">
            <w:pPr>
              <w:rPr>
                <w:sz w:val="24"/>
                <w:szCs w:val="24"/>
              </w:rPr>
            </w:pPr>
          </w:p>
        </w:tc>
        <w:tc>
          <w:tcPr>
            <w:tcW w:w="310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Нашатырный спирт</w:t>
            </w: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Применять при обмороке, накапав на ватку и</w:t>
            </w:r>
          </w:p>
        </w:tc>
        <w:tc>
          <w:tcPr>
            <w:tcW w:w="10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4"/>
                <w:sz w:val="24"/>
                <w:szCs w:val="24"/>
              </w:rPr>
              <w:t>1</w:t>
            </w:r>
          </w:p>
        </w:tc>
        <w:tc>
          <w:tcPr>
            <w:tcW w:w="0" w:type="dxa"/>
            <w:vAlign w:val="bottom"/>
          </w:tcPr>
          <w:p w:rsidR="00BB2C55" w:rsidRDefault="00BB2C55">
            <w:pPr>
              <w:rPr>
                <w:sz w:val="1"/>
                <w:szCs w:val="1"/>
              </w:rPr>
            </w:pPr>
          </w:p>
        </w:tc>
      </w:tr>
      <w:tr w:rsidR="00BB2C55">
        <w:trPr>
          <w:trHeight w:val="137"/>
        </w:trPr>
        <w:tc>
          <w:tcPr>
            <w:tcW w:w="660" w:type="dxa"/>
            <w:tcBorders>
              <w:left w:val="single" w:sz="8" w:space="0" w:color="auto"/>
              <w:right w:val="single" w:sz="8" w:space="0" w:color="auto"/>
            </w:tcBorders>
            <w:vAlign w:val="bottom"/>
          </w:tcPr>
          <w:p w:rsidR="00BB2C55" w:rsidRDefault="00BB2C55">
            <w:pPr>
              <w:rPr>
                <w:sz w:val="11"/>
                <w:szCs w:val="11"/>
              </w:rPr>
            </w:pPr>
          </w:p>
        </w:tc>
        <w:tc>
          <w:tcPr>
            <w:tcW w:w="3100" w:type="dxa"/>
            <w:vMerge/>
            <w:tcBorders>
              <w:right w:val="single" w:sz="8" w:space="0" w:color="auto"/>
            </w:tcBorders>
            <w:vAlign w:val="bottom"/>
          </w:tcPr>
          <w:p w:rsidR="00BB2C55" w:rsidRDefault="00BB2C55">
            <w:pPr>
              <w:rPr>
                <w:sz w:val="11"/>
                <w:szCs w:val="11"/>
              </w:rPr>
            </w:pPr>
          </w:p>
        </w:tc>
        <w:tc>
          <w:tcPr>
            <w:tcW w:w="5880" w:type="dxa"/>
            <w:vMerge w:val="restart"/>
            <w:tcBorders>
              <w:right w:val="single" w:sz="8" w:space="0" w:color="auto"/>
            </w:tcBorders>
            <w:vAlign w:val="bottom"/>
          </w:tcPr>
          <w:p w:rsidR="00BB2C55" w:rsidRDefault="00F77168">
            <w:pPr>
              <w:spacing w:line="271" w:lineRule="exact"/>
              <w:jc w:val="center"/>
              <w:rPr>
                <w:sz w:val="20"/>
                <w:szCs w:val="20"/>
              </w:rPr>
            </w:pPr>
            <w:r>
              <w:rPr>
                <w:rFonts w:ascii="Georgia" w:eastAsia="Georgia" w:hAnsi="Georgia" w:cs="Georgia"/>
                <w:b/>
                <w:bCs/>
                <w:w w:val="86"/>
                <w:sz w:val="24"/>
                <w:szCs w:val="24"/>
              </w:rPr>
              <w:t>поднося к носу пострадавшего</w:t>
            </w:r>
          </w:p>
        </w:tc>
        <w:tc>
          <w:tcPr>
            <w:tcW w:w="1080" w:type="dxa"/>
            <w:vMerge w:val="restart"/>
            <w:tcBorders>
              <w:right w:val="single" w:sz="8" w:space="0" w:color="auto"/>
            </w:tcBorders>
            <w:vAlign w:val="bottom"/>
          </w:tcPr>
          <w:p w:rsidR="00BB2C55" w:rsidRDefault="00F77168">
            <w:pPr>
              <w:spacing w:line="271" w:lineRule="exact"/>
              <w:jc w:val="center"/>
              <w:rPr>
                <w:sz w:val="20"/>
                <w:szCs w:val="20"/>
              </w:rPr>
            </w:pPr>
            <w:r>
              <w:rPr>
                <w:rFonts w:ascii="Georgia" w:eastAsia="Georgia" w:hAnsi="Georgia" w:cs="Georgia"/>
                <w:b/>
                <w:bCs/>
                <w:w w:val="85"/>
                <w:sz w:val="24"/>
                <w:szCs w:val="24"/>
              </w:rPr>
              <w:t>флакон</w:t>
            </w:r>
          </w:p>
        </w:tc>
        <w:tc>
          <w:tcPr>
            <w:tcW w:w="0" w:type="dxa"/>
            <w:vAlign w:val="bottom"/>
          </w:tcPr>
          <w:p w:rsidR="00BB2C55" w:rsidRDefault="00BB2C55">
            <w:pPr>
              <w:rPr>
                <w:sz w:val="1"/>
                <w:szCs w:val="1"/>
              </w:rPr>
            </w:pPr>
          </w:p>
        </w:tc>
      </w:tr>
      <w:tr w:rsidR="00BB2C55">
        <w:trPr>
          <w:trHeight w:val="134"/>
        </w:trPr>
        <w:tc>
          <w:tcPr>
            <w:tcW w:w="660" w:type="dxa"/>
            <w:vMerge w:val="restart"/>
            <w:tcBorders>
              <w:left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9"/>
                <w:sz w:val="24"/>
                <w:szCs w:val="24"/>
              </w:rPr>
              <w:t>9</w:t>
            </w:r>
          </w:p>
        </w:tc>
        <w:tc>
          <w:tcPr>
            <w:tcW w:w="3100" w:type="dxa"/>
            <w:tcBorders>
              <w:right w:val="single" w:sz="8" w:space="0" w:color="auto"/>
            </w:tcBorders>
            <w:vAlign w:val="bottom"/>
          </w:tcPr>
          <w:p w:rsidR="00BB2C55" w:rsidRDefault="00BB2C55">
            <w:pPr>
              <w:rPr>
                <w:sz w:val="11"/>
                <w:szCs w:val="11"/>
              </w:rPr>
            </w:pPr>
          </w:p>
        </w:tc>
        <w:tc>
          <w:tcPr>
            <w:tcW w:w="5880" w:type="dxa"/>
            <w:vMerge/>
            <w:tcBorders>
              <w:right w:val="single" w:sz="8" w:space="0" w:color="auto"/>
            </w:tcBorders>
            <w:vAlign w:val="bottom"/>
          </w:tcPr>
          <w:p w:rsidR="00BB2C55" w:rsidRDefault="00BB2C55">
            <w:pPr>
              <w:rPr>
                <w:sz w:val="11"/>
                <w:szCs w:val="11"/>
              </w:rPr>
            </w:pPr>
          </w:p>
        </w:tc>
        <w:tc>
          <w:tcPr>
            <w:tcW w:w="1080" w:type="dxa"/>
            <w:vMerge/>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57"/>
        </w:trPr>
        <w:tc>
          <w:tcPr>
            <w:tcW w:w="660" w:type="dxa"/>
            <w:vMerge/>
            <w:tcBorders>
              <w:left w:val="single" w:sz="8" w:space="0" w:color="auto"/>
              <w:bottom w:val="single" w:sz="8" w:space="0" w:color="auto"/>
              <w:right w:val="single" w:sz="8" w:space="0" w:color="auto"/>
            </w:tcBorders>
            <w:vAlign w:val="bottom"/>
          </w:tcPr>
          <w:p w:rsidR="00BB2C55" w:rsidRDefault="00BB2C55">
            <w:pPr>
              <w:rPr>
                <w:sz w:val="13"/>
                <w:szCs w:val="13"/>
              </w:rPr>
            </w:pPr>
          </w:p>
        </w:tc>
        <w:tc>
          <w:tcPr>
            <w:tcW w:w="3100" w:type="dxa"/>
            <w:tcBorders>
              <w:bottom w:val="single" w:sz="8" w:space="0" w:color="auto"/>
              <w:right w:val="single" w:sz="8" w:space="0" w:color="auto"/>
            </w:tcBorders>
            <w:vAlign w:val="bottom"/>
          </w:tcPr>
          <w:p w:rsidR="00BB2C55" w:rsidRDefault="00BB2C55">
            <w:pPr>
              <w:rPr>
                <w:sz w:val="13"/>
                <w:szCs w:val="13"/>
              </w:rPr>
            </w:pPr>
          </w:p>
        </w:tc>
        <w:tc>
          <w:tcPr>
            <w:tcW w:w="5880" w:type="dxa"/>
            <w:tcBorders>
              <w:bottom w:val="single" w:sz="8" w:space="0" w:color="auto"/>
              <w:right w:val="single" w:sz="8" w:space="0" w:color="auto"/>
            </w:tcBorders>
            <w:vAlign w:val="bottom"/>
          </w:tcPr>
          <w:p w:rsidR="00BB2C55" w:rsidRDefault="00BB2C55">
            <w:pPr>
              <w:rPr>
                <w:sz w:val="13"/>
                <w:szCs w:val="13"/>
              </w:rPr>
            </w:pPr>
          </w:p>
        </w:tc>
        <w:tc>
          <w:tcPr>
            <w:tcW w:w="1080" w:type="dxa"/>
            <w:tcBorders>
              <w:bottom w:val="single" w:sz="8" w:space="0" w:color="auto"/>
              <w:right w:val="single" w:sz="8" w:space="0" w:color="auto"/>
            </w:tcBorders>
            <w:vAlign w:val="bottom"/>
          </w:tcPr>
          <w:p w:rsidR="00BB2C55" w:rsidRDefault="00BB2C55">
            <w:pPr>
              <w:rPr>
                <w:sz w:val="13"/>
                <w:szCs w:val="13"/>
              </w:rPr>
            </w:pPr>
          </w:p>
        </w:tc>
        <w:tc>
          <w:tcPr>
            <w:tcW w:w="0" w:type="dxa"/>
            <w:vAlign w:val="bottom"/>
          </w:tcPr>
          <w:p w:rsidR="00BB2C55" w:rsidRDefault="00BB2C55">
            <w:pPr>
              <w:rPr>
                <w:sz w:val="1"/>
                <w:szCs w:val="1"/>
              </w:rPr>
            </w:pPr>
          </w:p>
        </w:tc>
      </w:tr>
      <w:tr w:rsidR="00BB2C55">
        <w:trPr>
          <w:trHeight w:val="415"/>
        </w:trPr>
        <w:tc>
          <w:tcPr>
            <w:tcW w:w="660" w:type="dxa"/>
            <w:tcBorders>
              <w:left w:val="single" w:sz="8" w:space="0" w:color="auto"/>
              <w:right w:val="single" w:sz="8" w:space="0" w:color="auto"/>
            </w:tcBorders>
            <w:vAlign w:val="bottom"/>
          </w:tcPr>
          <w:p w:rsidR="00BB2C55" w:rsidRDefault="00BB2C55">
            <w:pPr>
              <w:rPr>
                <w:sz w:val="24"/>
                <w:szCs w:val="24"/>
              </w:rPr>
            </w:pPr>
          </w:p>
        </w:tc>
        <w:tc>
          <w:tcPr>
            <w:tcW w:w="310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Нитроглицерин</w:t>
            </w: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Используют при случае острой сердечной</w:t>
            </w:r>
          </w:p>
        </w:tc>
        <w:tc>
          <w:tcPr>
            <w:tcW w:w="1080" w:type="dxa"/>
            <w:tcBorders>
              <w:right w:val="single" w:sz="8" w:space="0" w:color="auto"/>
            </w:tcBorders>
            <w:vAlign w:val="bottom"/>
          </w:tcPr>
          <w:p w:rsidR="00BB2C55" w:rsidRDefault="00BB2C55">
            <w:pPr>
              <w:rPr>
                <w:sz w:val="24"/>
                <w:szCs w:val="24"/>
              </w:rPr>
            </w:pPr>
          </w:p>
        </w:tc>
        <w:tc>
          <w:tcPr>
            <w:tcW w:w="0" w:type="dxa"/>
            <w:vAlign w:val="bottom"/>
          </w:tcPr>
          <w:p w:rsidR="00BB2C55" w:rsidRDefault="00BB2C55">
            <w:pPr>
              <w:rPr>
                <w:sz w:val="1"/>
                <w:szCs w:val="1"/>
              </w:rPr>
            </w:pPr>
          </w:p>
        </w:tc>
      </w:tr>
      <w:tr w:rsidR="00BB2C55">
        <w:trPr>
          <w:trHeight w:val="137"/>
        </w:trPr>
        <w:tc>
          <w:tcPr>
            <w:tcW w:w="660" w:type="dxa"/>
            <w:tcBorders>
              <w:left w:val="single" w:sz="8" w:space="0" w:color="auto"/>
              <w:right w:val="single" w:sz="8" w:space="0" w:color="auto"/>
            </w:tcBorders>
            <w:vAlign w:val="bottom"/>
          </w:tcPr>
          <w:p w:rsidR="00BB2C55" w:rsidRDefault="00BB2C55">
            <w:pPr>
              <w:rPr>
                <w:sz w:val="11"/>
                <w:szCs w:val="11"/>
              </w:rPr>
            </w:pPr>
          </w:p>
        </w:tc>
        <w:tc>
          <w:tcPr>
            <w:tcW w:w="3100" w:type="dxa"/>
            <w:vMerge/>
            <w:tcBorders>
              <w:right w:val="single" w:sz="8" w:space="0" w:color="auto"/>
            </w:tcBorders>
            <w:vAlign w:val="bottom"/>
          </w:tcPr>
          <w:p w:rsidR="00BB2C55" w:rsidRDefault="00BB2C55">
            <w:pPr>
              <w:rPr>
                <w:sz w:val="11"/>
                <w:szCs w:val="11"/>
              </w:rPr>
            </w:pPr>
          </w:p>
        </w:tc>
        <w:tc>
          <w:tcPr>
            <w:tcW w:w="58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недостаточности</w:t>
            </w:r>
          </w:p>
        </w:tc>
        <w:tc>
          <w:tcPr>
            <w:tcW w:w="1080" w:type="dxa"/>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37"/>
        </w:trPr>
        <w:tc>
          <w:tcPr>
            <w:tcW w:w="660" w:type="dxa"/>
            <w:vMerge w:val="restart"/>
            <w:tcBorders>
              <w:left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90"/>
                <w:sz w:val="24"/>
                <w:szCs w:val="24"/>
              </w:rPr>
              <w:t>10</w:t>
            </w:r>
          </w:p>
        </w:tc>
        <w:tc>
          <w:tcPr>
            <w:tcW w:w="3100" w:type="dxa"/>
            <w:tcBorders>
              <w:right w:val="single" w:sz="8" w:space="0" w:color="auto"/>
            </w:tcBorders>
            <w:vAlign w:val="bottom"/>
          </w:tcPr>
          <w:p w:rsidR="00BB2C55" w:rsidRDefault="00BB2C55">
            <w:pPr>
              <w:rPr>
                <w:sz w:val="11"/>
                <w:szCs w:val="11"/>
              </w:rPr>
            </w:pPr>
          </w:p>
        </w:tc>
        <w:tc>
          <w:tcPr>
            <w:tcW w:w="5880" w:type="dxa"/>
            <w:vMerge/>
            <w:tcBorders>
              <w:right w:val="single" w:sz="8" w:space="0" w:color="auto"/>
            </w:tcBorders>
            <w:vAlign w:val="bottom"/>
          </w:tcPr>
          <w:p w:rsidR="00BB2C55" w:rsidRDefault="00BB2C55">
            <w:pPr>
              <w:rPr>
                <w:sz w:val="11"/>
                <w:szCs w:val="11"/>
              </w:rPr>
            </w:pPr>
          </w:p>
        </w:tc>
        <w:tc>
          <w:tcPr>
            <w:tcW w:w="1080" w:type="dxa"/>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56"/>
        </w:trPr>
        <w:tc>
          <w:tcPr>
            <w:tcW w:w="660" w:type="dxa"/>
            <w:vMerge/>
            <w:tcBorders>
              <w:left w:val="single" w:sz="8" w:space="0" w:color="auto"/>
              <w:bottom w:val="single" w:sz="8" w:space="0" w:color="auto"/>
              <w:right w:val="single" w:sz="8" w:space="0" w:color="auto"/>
            </w:tcBorders>
            <w:vAlign w:val="bottom"/>
          </w:tcPr>
          <w:p w:rsidR="00BB2C55" w:rsidRDefault="00BB2C55">
            <w:pPr>
              <w:rPr>
                <w:sz w:val="13"/>
                <w:szCs w:val="13"/>
              </w:rPr>
            </w:pPr>
          </w:p>
        </w:tc>
        <w:tc>
          <w:tcPr>
            <w:tcW w:w="3100" w:type="dxa"/>
            <w:tcBorders>
              <w:bottom w:val="single" w:sz="8" w:space="0" w:color="auto"/>
              <w:right w:val="single" w:sz="8" w:space="0" w:color="auto"/>
            </w:tcBorders>
            <w:vAlign w:val="bottom"/>
          </w:tcPr>
          <w:p w:rsidR="00BB2C55" w:rsidRDefault="00BB2C55">
            <w:pPr>
              <w:rPr>
                <w:sz w:val="13"/>
                <w:szCs w:val="13"/>
              </w:rPr>
            </w:pPr>
          </w:p>
        </w:tc>
        <w:tc>
          <w:tcPr>
            <w:tcW w:w="5880" w:type="dxa"/>
            <w:tcBorders>
              <w:bottom w:val="single" w:sz="8" w:space="0" w:color="auto"/>
              <w:right w:val="single" w:sz="8" w:space="0" w:color="auto"/>
            </w:tcBorders>
            <w:vAlign w:val="bottom"/>
          </w:tcPr>
          <w:p w:rsidR="00BB2C55" w:rsidRDefault="00BB2C55">
            <w:pPr>
              <w:rPr>
                <w:sz w:val="13"/>
                <w:szCs w:val="13"/>
              </w:rPr>
            </w:pPr>
          </w:p>
        </w:tc>
        <w:tc>
          <w:tcPr>
            <w:tcW w:w="1080" w:type="dxa"/>
            <w:tcBorders>
              <w:bottom w:val="single" w:sz="8" w:space="0" w:color="auto"/>
              <w:right w:val="single" w:sz="8" w:space="0" w:color="auto"/>
            </w:tcBorders>
            <w:vAlign w:val="bottom"/>
          </w:tcPr>
          <w:p w:rsidR="00BB2C55" w:rsidRDefault="00BB2C55">
            <w:pPr>
              <w:rPr>
                <w:sz w:val="13"/>
                <w:szCs w:val="13"/>
              </w:rPr>
            </w:pPr>
          </w:p>
        </w:tc>
        <w:tc>
          <w:tcPr>
            <w:tcW w:w="0" w:type="dxa"/>
            <w:vAlign w:val="bottom"/>
          </w:tcPr>
          <w:p w:rsidR="00BB2C55" w:rsidRDefault="00BB2C55">
            <w:pPr>
              <w:rPr>
                <w:sz w:val="1"/>
                <w:szCs w:val="1"/>
              </w:rPr>
            </w:pPr>
          </w:p>
        </w:tc>
      </w:tr>
      <w:tr w:rsidR="00BB2C55">
        <w:trPr>
          <w:trHeight w:val="417"/>
        </w:trPr>
        <w:tc>
          <w:tcPr>
            <w:tcW w:w="660" w:type="dxa"/>
            <w:tcBorders>
              <w:left w:val="single" w:sz="8" w:space="0" w:color="auto"/>
              <w:right w:val="single" w:sz="8" w:space="0" w:color="auto"/>
            </w:tcBorders>
            <w:vAlign w:val="bottom"/>
          </w:tcPr>
          <w:p w:rsidR="00BB2C55" w:rsidRDefault="00BB2C55">
            <w:pPr>
              <w:rPr>
                <w:sz w:val="24"/>
                <w:szCs w:val="24"/>
              </w:rPr>
            </w:pPr>
          </w:p>
        </w:tc>
        <w:tc>
          <w:tcPr>
            <w:tcW w:w="310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Активированный уголь.</w:t>
            </w: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Таблетки облегчают состояние при отравлении,</w:t>
            </w:r>
          </w:p>
        </w:tc>
        <w:tc>
          <w:tcPr>
            <w:tcW w:w="10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9"/>
                <w:sz w:val="24"/>
                <w:szCs w:val="24"/>
              </w:rPr>
              <w:t>2 уп</w:t>
            </w:r>
          </w:p>
        </w:tc>
        <w:tc>
          <w:tcPr>
            <w:tcW w:w="0" w:type="dxa"/>
            <w:vAlign w:val="bottom"/>
          </w:tcPr>
          <w:p w:rsidR="00BB2C55" w:rsidRDefault="00BB2C55">
            <w:pPr>
              <w:rPr>
                <w:sz w:val="1"/>
                <w:szCs w:val="1"/>
              </w:rPr>
            </w:pPr>
          </w:p>
        </w:tc>
      </w:tr>
      <w:tr w:rsidR="00BB2C55">
        <w:trPr>
          <w:trHeight w:val="134"/>
        </w:trPr>
        <w:tc>
          <w:tcPr>
            <w:tcW w:w="660" w:type="dxa"/>
            <w:tcBorders>
              <w:left w:val="single" w:sz="8" w:space="0" w:color="auto"/>
              <w:right w:val="single" w:sz="8" w:space="0" w:color="auto"/>
            </w:tcBorders>
            <w:vAlign w:val="bottom"/>
          </w:tcPr>
          <w:p w:rsidR="00BB2C55" w:rsidRDefault="00BB2C55">
            <w:pPr>
              <w:rPr>
                <w:sz w:val="11"/>
                <w:szCs w:val="11"/>
              </w:rPr>
            </w:pPr>
          </w:p>
        </w:tc>
        <w:tc>
          <w:tcPr>
            <w:tcW w:w="3100" w:type="dxa"/>
            <w:vMerge/>
            <w:tcBorders>
              <w:right w:val="single" w:sz="8" w:space="0" w:color="auto"/>
            </w:tcBorders>
            <w:vAlign w:val="bottom"/>
          </w:tcPr>
          <w:p w:rsidR="00BB2C55" w:rsidRDefault="00BB2C55">
            <w:pPr>
              <w:rPr>
                <w:sz w:val="11"/>
                <w:szCs w:val="11"/>
              </w:rPr>
            </w:pPr>
          </w:p>
        </w:tc>
        <w:tc>
          <w:tcPr>
            <w:tcW w:w="5880" w:type="dxa"/>
            <w:vMerge w:val="restart"/>
            <w:tcBorders>
              <w:right w:val="single" w:sz="8" w:space="0" w:color="auto"/>
            </w:tcBorders>
            <w:vAlign w:val="bottom"/>
          </w:tcPr>
          <w:p w:rsidR="00BB2C55" w:rsidRDefault="00F77168">
            <w:pPr>
              <w:spacing w:line="271" w:lineRule="exact"/>
              <w:jc w:val="center"/>
              <w:rPr>
                <w:sz w:val="20"/>
                <w:szCs w:val="20"/>
              </w:rPr>
            </w:pPr>
            <w:r>
              <w:rPr>
                <w:rFonts w:ascii="Georgia" w:eastAsia="Georgia" w:hAnsi="Georgia" w:cs="Georgia"/>
                <w:b/>
                <w:bCs/>
                <w:w w:val="85"/>
                <w:sz w:val="24"/>
                <w:szCs w:val="24"/>
              </w:rPr>
              <w:t>желудочной инфекции.</w:t>
            </w:r>
          </w:p>
        </w:tc>
        <w:tc>
          <w:tcPr>
            <w:tcW w:w="1080" w:type="dxa"/>
            <w:vMerge/>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37"/>
        </w:trPr>
        <w:tc>
          <w:tcPr>
            <w:tcW w:w="660" w:type="dxa"/>
            <w:vMerge w:val="restart"/>
            <w:tcBorders>
              <w:left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4"/>
                <w:sz w:val="24"/>
                <w:szCs w:val="24"/>
              </w:rPr>
              <w:t>11</w:t>
            </w:r>
          </w:p>
        </w:tc>
        <w:tc>
          <w:tcPr>
            <w:tcW w:w="3100" w:type="dxa"/>
            <w:tcBorders>
              <w:right w:val="single" w:sz="8" w:space="0" w:color="auto"/>
            </w:tcBorders>
            <w:vAlign w:val="bottom"/>
          </w:tcPr>
          <w:p w:rsidR="00BB2C55" w:rsidRDefault="00BB2C55">
            <w:pPr>
              <w:rPr>
                <w:sz w:val="11"/>
                <w:szCs w:val="11"/>
              </w:rPr>
            </w:pPr>
          </w:p>
        </w:tc>
        <w:tc>
          <w:tcPr>
            <w:tcW w:w="5880" w:type="dxa"/>
            <w:vMerge/>
            <w:tcBorders>
              <w:right w:val="single" w:sz="8" w:space="0" w:color="auto"/>
            </w:tcBorders>
            <w:vAlign w:val="bottom"/>
          </w:tcPr>
          <w:p w:rsidR="00BB2C55" w:rsidRDefault="00BB2C55">
            <w:pPr>
              <w:rPr>
                <w:sz w:val="11"/>
                <w:szCs w:val="11"/>
              </w:rPr>
            </w:pPr>
          </w:p>
        </w:tc>
        <w:tc>
          <w:tcPr>
            <w:tcW w:w="1080" w:type="dxa"/>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57"/>
        </w:trPr>
        <w:tc>
          <w:tcPr>
            <w:tcW w:w="660" w:type="dxa"/>
            <w:vMerge/>
            <w:tcBorders>
              <w:left w:val="single" w:sz="8" w:space="0" w:color="auto"/>
              <w:bottom w:val="single" w:sz="8" w:space="0" w:color="auto"/>
              <w:right w:val="single" w:sz="8" w:space="0" w:color="auto"/>
            </w:tcBorders>
            <w:vAlign w:val="bottom"/>
          </w:tcPr>
          <w:p w:rsidR="00BB2C55" w:rsidRDefault="00BB2C55">
            <w:pPr>
              <w:rPr>
                <w:sz w:val="13"/>
                <w:szCs w:val="13"/>
              </w:rPr>
            </w:pPr>
          </w:p>
        </w:tc>
        <w:tc>
          <w:tcPr>
            <w:tcW w:w="3100" w:type="dxa"/>
            <w:tcBorders>
              <w:bottom w:val="single" w:sz="8" w:space="0" w:color="auto"/>
              <w:right w:val="single" w:sz="8" w:space="0" w:color="auto"/>
            </w:tcBorders>
            <w:vAlign w:val="bottom"/>
          </w:tcPr>
          <w:p w:rsidR="00BB2C55" w:rsidRDefault="00BB2C55">
            <w:pPr>
              <w:rPr>
                <w:sz w:val="13"/>
                <w:szCs w:val="13"/>
              </w:rPr>
            </w:pPr>
          </w:p>
        </w:tc>
        <w:tc>
          <w:tcPr>
            <w:tcW w:w="5880" w:type="dxa"/>
            <w:tcBorders>
              <w:bottom w:val="single" w:sz="8" w:space="0" w:color="auto"/>
              <w:right w:val="single" w:sz="8" w:space="0" w:color="auto"/>
            </w:tcBorders>
            <w:vAlign w:val="bottom"/>
          </w:tcPr>
          <w:p w:rsidR="00BB2C55" w:rsidRDefault="00BB2C55">
            <w:pPr>
              <w:rPr>
                <w:sz w:val="13"/>
                <w:szCs w:val="13"/>
              </w:rPr>
            </w:pPr>
          </w:p>
        </w:tc>
        <w:tc>
          <w:tcPr>
            <w:tcW w:w="1080" w:type="dxa"/>
            <w:tcBorders>
              <w:bottom w:val="single" w:sz="8" w:space="0" w:color="auto"/>
              <w:right w:val="single" w:sz="8" w:space="0" w:color="auto"/>
            </w:tcBorders>
            <w:vAlign w:val="bottom"/>
          </w:tcPr>
          <w:p w:rsidR="00BB2C55" w:rsidRDefault="00BB2C55">
            <w:pPr>
              <w:rPr>
                <w:sz w:val="13"/>
                <w:szCs w:val="13"/>
              </w:rPr>
            </w:pPr>
          </w:p>
        </w:tc>
        <w:tc>
          <w:tcPr>
            <w:tcW w:w="0" w:type="dxa"/>
            <w:vAlign w:val="bottom"/>
          </w:tcPr>
          <w:p w:rsidR="00BB2C55" w:rsidRDefault="00BB2C55">
            <w:pPr>
              <w:rPr>
                <w:sz w:val="1"/>
                <w:szCs w:val="1"/>
              </w:rPr>
            </w:pPr>
          </w:p>
        </w:tc>
      </w:tr>
      <w:tr w:rsidR="00BB2C55">
        <w:trPr>
          <w:trHeight w:val="490"/>
        </w:trPr>
        <w:tc>
          <w:tcPr>
            <w:tcW w:w="660" w:type="dxa"/>
            <w:tcBorders>
              <w:left w:val="single" w:sz="8" w:space="0" w:color="auto"/>
              <w:right w:val="single" w:sz="8" w:space="0" w:color="auto"/>
            </w:tcBorders>
            <w:vAlign w:val="bottom"/>
          </w:tcPr>
          <w:p w:rsidR="00BB2C55" w:rsidRDefault="00BB2C55">
            <w:pPr>
              <w:rPr>
                <w:sz w:val="24"/>
                <w:szCs w:val="24"/>
              </w:rPr>
            </w:pPr>
          </w:p>
        </w:tc>
        <w:tc>
          <w:tcPr>
            <w:tcW w:w="3100" w:type="dxa"/>
            <w:tcBorders>
              <w:right w:val="single" w:sz="8" w:space="0" w:color="auto"/>
            </w:tcBorders>
            <w:vAlign w:val="bottom"/>
          </w:tcPr>
          <w:p w:rsidR="00BB2C55" w:rsidRDefault="00BB2C55">
            <w:pPr>
              <w:rPr>
                <w:sz w:val="24"/>
                <w:szCs w:val="24"/>
              </w:rPr>
            </w:pP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Нужны в качестве средства собственной</w:t>
            </w:r>
          </w:p>
        </w:tc>
        <w:tc>
          <w:tcPr>
            <w:tcW w:w="1080" w:type="dxa"/>
            <w:tcBorders>
              <w:right w:val="single" w:sz="8" w:space="0" w:color="auto"/>
            </w:tcBorders>
            <w:vAlign w:val="bottom"/>
          </w:tcPr>
          <w:p w:rsidR="00BB2C55" w:rsidRDefault="00BB2C55">
            <w:pPr>
              <w:rPr>
                <w:sz w:val="24"/>
                <w:szCs w:val="24"/>
              </w:rPr>
            </w:pPr>
          </w:p>
        </w:tc>
        <w:tc>
          <w:tcPr>
            <w:tcW w:w="0" w:type="dxa"/>
            <w:vAlign w:val="bottom"/>
          </w:tcPr>
          <w:p w:rsidR="00BB2C55" w:rsidRDefault="00BB2C55">
            <w:pPr>
              <w:rPr>
                <w:sz w:val="1"/>
                <w:szCs w:val="1"/>
              </w:rPr>
            </w:pPr>
          </w:p>
        </w:tc>
      </w:tr>
      <w:tr w:rsidR="00BB2C55">
        <w:trPr>
          <w:trHeight w:val="271"/>
        </w:trPr>
        <w:tc>
          <w:tcPr>
            <w:tcW w:w="660" w:type="dxa"/>
            <w:tcBorders>
              <w:left w:val="single" w:sz="8" w:space="0" w:color="auto"/>
              <w:right w:val="single" w:sz="8" w:space="0" w:color="auto"/>
            </w:tcBorders>
            <w:vAlign w:val="bottom"/>
          </w:tcPr>
          <w:p w:rsidR="00BB2C55" w:rsidRDefault="00BB2C55">
            <w:pPr>
              <w:rPr>
                <w:sz w:val="23"/>
                <w:szCs w:val="23"/>
              </w:rPr>
            </w:pPr>
          </w:p>
        </w:tc>
        <w:tc>
          <w:tcPr>
            <w:tcW w:w="3100" w:type="dxa"/>
            <w:tcBorders>
              <w:right w:val="single" w:sz="8" w:space="0" w:color="auto"/>
            </w:tcBorders>
            <w:vAlign w:val="bottom"/>
          </w:tcPr>
          <w:p w:rsidR="00BB2C55" w:rsidRDefault="00F77168">
            <w:pPr>
              <w:spacing w:line="271" w:lineRule="exact"/>
              <w:jc w:val="center"/>
              <w:rPr>
                <w:sz w:val="20"/>
                <w:szCs w:val="20"/>
              </w:rPr>
            </w:pPr>
            <w:r>
              <w:rPr>
                <w:rFonts w:ascii="Georgia" w:eastAsia="Georgia" w:hAnsi="Georgia" w:cs="Georgia"/>
                <w:b/>
                <w:bCs/>
                <w:w w:val="85"/>
                <w:sz w:val="24"/>
                <w:szCs w:val="24"/>
              </w:rPr>
              <w:t>Резиновые перчатки</w:t>
            </w:r>
          </w:p>
        </w:tc>
        <w:tc>
          <w:tcPr>
            <w:tcW w:w="5880" w:type="dxa"/>
            <w:tcBorders>
              <w:right w:val="single" w:sz="8" w:space="0" w:color="auto"/>
            </w:tcBorders>
            <w:vAlign w:val="bottom"/>
          </w:tcPr>
          <w:p w:rsidR="00BB2C55" w:rsidRDefault="00F77168">
            <w:pPr>
              <w:spacing w:line="271" w:lineRule="exact"/>
              <w:jc w:val="center"/>
              <w:rPr>
                <w:sz w:val="20"/>
                <w:szCs w:val="20"/>
              </w:rPr>
            </w:pPr>
            <w:r>
              <w:rPr>
                <w:rFonts w:ascii="Georgia" w:eastAsia="Georgia" w:hAnsi="Georgia" w:cs="Georgia"/>
                <w:b/>
                <w:bCs/>
                <w:w w:val="86"/>
                <w:sz w:val="24"/>
                <w:szCs w:val="24"/>
              </w:rPr>
              <w:t>безопасности. Используются при оказании</w:t>
            </w:r>
          </w:p>
        </w:tc>
        <w:tc>
          <w:tcPr>
            <w:tcW w:w="1080" w:type="dxa"/>
            <w:tcBorders>
              <w:right w:val="single" w:sz="8" w:space="0" w:color="auto"/>
            </w:tcBorders>
            <w:vAlign w:val="bottom"/>
          </w:tcPr>
          <w:p w:rsidR="00BB2C55" w:rsidRDefault="00F77168">
            <w:pPr>
              <w:spacing w:line="271" w:lineRule="exact"/>
              <w:jc w:val="center"/>
              <w:rPr>
                <w:sz w:val="20"/>
                <w:szCs w:val="20"/>
              </w:rPr>
            </w:pPr>
            <w:r>
              <w:rPr>
                <w:rFonts w:ascii="Georgia" w:eastAsia="Georgia" w:hAnsi="Georgia" w:cs="Georgia"/>
                <w:b/>
                <w:bCs/>
                <w:w w:val="86"/>
                <w:sz w:val="24"/>
                <w:szCs w:val="24"/>
              </w:rPr>
              <w:t>3 пары</w:t>
            </w:r>
          </w:p>
        </w:tc>
        <w:tc>
          <w:tcPr>
            <w:tcW w:w="0" w:type="dxa"/>
            <w:vAlign w:val="bottom"/>
          </w:tcPr>
          <w:p w:rsidR="00BB2C55" w:rsidRDefault="00BB2C55">
            <w:pPr>
              <w:rPr>
                <w:sz w:val="1"/>
                <w:szCs w:val="1"/>
              </w:rPr>
            </w:pPr>
          </w:p>
        </w:tc>
      </w:tr>
      <w:tr w:rsidR="00BB2C55">
        <w:trPr>
          <w:trHeight w:val="274"/>
        </w:trPr>
        <w:tc>
          <w:tcPr>
            <w:tcW w:w="660" w:type="dxa"/>
            <w:vMerge w:val="restart"/>
            <w:tcBorders>
              <w:left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9"/>
                <w:sz w:val="24"/>
                <w:szCs w:val="24"/>
              </w:rPr>
              <w:t>12</w:t>
            </w:r>
          </w:p>
        </w:tc>
        <w:tc>
          <w:tcPr>
            <w:tcW w:w="3100" w:type="dxa"/>
            <w:tcBorders>
              <w:right w:val="single" w:sz="8" w:space="0" w:color="auto"/>
            </w:tcBorders>
            <w:vAlign w:val="bottom"/>
          </w:tcPr>
          <w:p w:rsidR="00BB2C55" w:rsidRDefault="00BB2C55">
            <w:pPr>
              <w:rPr>
                <w:sz w:val="23"/>
                <w:szCs w:val="23"/>
              </w:rPr>
            </w:pP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первой помощи оказавшемуся рядом человеку</w:t>
            </w:r>
          </w:p>
        </w:tc>
        <w:tc>
          <w:tcPr>
            <w:tcW w:w="1080" w:type="dxa"/>
            <w:tcBorders>
              <w:right w:val="single" w:sz="8" w:space="0" w:color="auto"/>
            </w:tcBorders>
            <w:vAlign w:val="bottom"/>
          </w:tcPr>
          <w:p w:rsidR="00BB2C55" w:rsidRDefault="00BB2C55">
            <w:pPr>
              <w:rPr>
                <w:sz w:val="23"/>
                <w:szCs w:val="23"/>
              </w:rPr>
            </w:pPr>
          </w:p>
        </w:tc>
        <w:tc>
          <w:tcPr>
            <w:tcW w:w="0" w:type="dxa"/>
            <w:vAlign w:val="bottom"/>
          </w:tcPr>
          <w:p w:rsidR="00BB2C55" w:rsidRDefault="00BB2C55">
            <w:pPr>
              <w:rPr>
                <w:sz w:val="1"/>
                <w:szCs w:val="1"/>
              </w:rPr>
            </w:pPr>
          </w:p>
        </w:tc>
      </w:tr>
      <w:tr w:rsidR="00BB2C55">
        <w:trPr>
          <w:trHeight w:val="231"/>
        </w:trPr>
        <w:tc>
          <w:tcPr>
            <w:tcW w:w="660" w:type="dxa"/>
            <w:vMerge/>
            <w:tcBorders>
              <w:left w:val="single" w:sz="8" w:space="0" w:color="auto"/>
              <w:bottom w:val="single" w:sz="8" w:space="0" w:color="auto"/>
              <w:right w:val="single" w:sz="8" w:space="0" w:color="auto"/>
            </w:tcBorders>
            <w:vAlign w:val="bottom"/>
          </w:tcPr>
          <w:p w:rsidR="00BB2C55" w:rsidRDefault="00BB2C55">
            <w:pPr>
              <w:rPr>
                <w:sz w:val="20"/>
                <w:szCs w:val="20"/>
              </w:rPr>
            </w:pPr>
          </w:p>
        </w:tc>
        <w:tc>
          <w:tcPr>
            <w:tcW w:w="3100" w:type="dxa"/>
            <w:tcBorders>
              <w:bottom w:val="single" w:sz="8" w:space="0" w:color="auto"/>
              <w:right w:val="single" w:sz="8" w:space="0" w:color="auto"/>
            </w:tcBorders>
            <w:vAlign w:val="bottom"/>
          </w:tcPr>
          <w:p w:rsidR="00BB2C55" w:rsidRDefault="00BB2C55">
            <w:pPr>
              <w:rPr>
                <w:sz w:val="20"/>
                <w:szCs w:val="20"/>
              </w:rPr>
            </w:pPr>
          </w:p>
        </w:tc>
        <w:tc>
          <w:tcPr>
            <w:tcW w:w="5880" w:type="dxa"/>
            <w:tcBorders>
              <w:bottom w:val="single" w:sz="8" w:space="0" w:color="auto"/>
              <w:right w:val="single" w:sz="8" w:space="0" w:color="auto"/>
            </w:tcBorders>
            <w:vAlign w:val="bottom"/>
          </w:tcPr>
          <w:p w:rsidR="00BB2C55" w:rsidRDefault="00BB2C55">
            <w:pPr>
              <w:rPr>
                <w:sz w:val="20"/>
                <w:szCs w:val="20"/>
              </w:rPr>
            </w:pPr>
          </w:p>
        </w:tc>
        <w:tc>
          <w:tcPr>
            <w:tcW w:w="1080" w:type="dxa"/>
            <w:tcBorders>
              <w:bottom w:val="single" w:sz="8" w:space="0" w:color="auto"/>
              <w:right w:val="single" w:sz="8" w:space="0" w:color="auto"/>
            </w:tcBorders>
            <w:vAlign w:val="bottom"/>
          </w:tcPr>
          <w:p w:rsidR="00BB2C55" w:rsidRDefault="00BB2C55">
            <w:pPr>
              <w:rPr>
                <w:sz w:val="20"/>
                <w:szCs w:val="20"/>
              </w:rPr>
            </w:pPr>
          </w:p>
        </w:tc>
        <w:tc>
          <w:tcPr>
            <w:tcW w:w="0" w:type="dxa"/>
            <w:vAlign w:val="bottom"/>
          </w:tcPr>
          <w:p w:rsidR="00BB2C55" w:rsidRDefault="00BB2C55">
            <w:pPr>
              <w:rPr>
                <w:sz w:val="1"/>
                <w:szCs w:val="1"/>
              </w:rPr>
            </w:pPr>
          </w:p>
        </w:tc>
      </w:tr>
      <w:tr w:rsidR="00BB2C55">
        <w:trPr>
          <w:trHeight w:val="340"/>
        </w:trPr>
        <w:tc>
          <w:tcPr>
            <w:tcW w:w="660" w:type="dxa"/>
            <w:tcBorders>
              <w:left w:val="single" w:sz="8" w:space="0" w:color="auto"/>
              <w:right w:val="single" w:sz="8" w:space="0" w:color="auto"/>
            </w:tcBorders>
            <w:vAlign w:val="bottom"/>
          </w:tcPr>
          <w:p w:rsidR="00BB2C55" w:rsidRDefault="00BB2C55">
            <w:pPr>
              <w:rPr>
                <w:sz w:val="24"/>
                <w:szCs w:val="24"/>
              </w:rPr>
            </w:pPr>
          </w:p>
        </w:tc>
        <w:tc>
          <w:tcPr>
            <w:tcW w:w="310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Ножницы</w:t>
            </w:r>
          </w:p>
        </w:tc>
        <w:tc>
          <w:tcPr>
            <w:tcW w:w="5880" w:type="dxa"/>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Предназначены для обрезания бинта, одежды</w:t>
            </w:r>
          </w:p>
        </w:tc>
        <w:tc>
          <w:tcPr>
            <w:tcW w:w="10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7"/>
                <w:sz w:val="24"/>
                <w:szCs w:val="24"/>
              </w:rPr>
              <w:t>1 шт</w:t>
            </w:r>
          </w:p>
        </w:tc>
        <w:tc>
          <w:tcPr>
            <w:tcW w:w="0" w:type="dxa"/>
            <w:vAlign w:val="bottom"/>
          </w:tcPr>
          <w:p w:rsidR="00BB2C55" w:rsidRDefault="00BB2C55">
            <w:pPr>
              <w:rPr>
                <w:sz w:val="1"/>
                <w:szCs w:val="1"/>
              </w:rPr>
            </w:pPr>
          </w:p>
        </w:tc>
      </w:tr>
      <w:tr w:rsidR="00BB2C55">
        <w:trPr>
          <w:trHeight w:val="137"/>
        </w:trPr>
        <w:tc>
          <w:tcPr>
            <w:tcW w:w="660" w:type="dxa"/>
            <w:vMerge w:val="restart"/>
            <w:tcBorders>
              <w:left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9"/>
                <w:sz w:val="24"/>
                <w:szCs w:val="24"/>
              </w:rPr>
              <w:t>13</w:t>
            </w:r>
          </w:p>
        </w:tc>
        <w:tc>
          <w:tcPr>
            <w:tcW w:w="3100" w:type="dxa"/>
            <w:vMerge/>
            <w:tcBorders>
              <w:right w:val="single" w:sz="8" w:space="0" w:color="auto"/>
            </w:tcBorders>
            <w:vAlign w:val="bottom"/>
          </w:tcPr>
          <w:p w:rsidR="00BB2C55" w:rsidRDefault="00BB2C55">
            <w:pPr>
              <w:rPr>
                <w:sz w:val="11"/>
                <w:szCs w:val="11"/>
              </w:rPr>
            </w:pPr>
          </w:p>
        </w:tc>
        <w:tc>
          <w:tcPr>
            <w:tcW w:w="5880" w:type="dxa"/>
            <w:vMerge w:val="restart"/>
            <w:tcBorders>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при ожогах, марли.</w:t>
            </w:r>
          </w:p>
        </w:tc>
        <w:tc>
          <w:tcPr>
            <w:tcW w:w="1080" w:type="dxa"/>
            <w:vMerge/>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137"/>
        </w:trPr>
        <w:tc>
          <w:tcPr>
            <w:tcW w:w="660" w:type="dxa"/>
            <w:vMerge/>
            <w:tcBorders>
              <w:left w:val="single" w:sz="8" w:space="0" w:color="auto"/>
              <w:right w:val="single" w:sz="8" w:space="0" w:color="auto"/>
            </w:tcBorders>
            <w:vAlign w:val="bottom"/>
          </w:tcPr>
          <w:p w:rsidR="00BB2C55" w:rsidRDefault="00BB2C55">
            <w:pPr>
              <w:rPr>
                <w:sz w:val="11"/>
                <w:szCs w:val="11"/>
              </w:rPr>
            </w:pPr>
          </w:p>
        </w:tc>
        <w:tc>
          <w:tcPr>
            <w:tcW w:w="3100" w:type="dxa"/>
            <w:tcBorders>
              <w:right w:val="single" w:sz="8" w:space="0" w:color="auto"/>
            </w:tcBorders>
            <w:vAlign w:val="bottom"/>
          </w:tcPr>
          <w:p w:rsidR="00BB2C55" w:rsidRDefault="00BB2C55">
            <w:pPr>
              <w:rPr>
                <w:sz w:val="11"/>
                <w:szCs w:val="11"/>
              </w:rPr>
            </w:pPr>
          </w:p>
        </w:tc>
        <w:tc>
          <w:tcPr>
            <w:tcW w:w="5880" w:type="dxa"/>
            <w:vMerge/>
            <w:tcBorders>
              <w:right w:val="single" w:sz="8" w:space="0" w:color="auto"/>
            </w:tcBorders>
            <w:vAlign w:val="bottom"/>
          </w:tcPr>
          <w:p w:rsidR="00BB2C55" w:rsidRDefault="00BB2C55">
            <w:pPr>
              <w:rPr>
                <w:sz w:val="11"/>
                <w:szCs w:val="11"/>
              </w:rPr>
            </w:pPr>
          </w:p>
        </w:tc>
        <w:tc>
          <w:tcPr>
            <w:tcW w:w="1080" w:type="dxa"/>
            <w:tcBorders>
              <w:right w:val="single" w:sz="8" w:space="0" w:color="auto"/>
            </w:tcBorders>
            <w:vAlign w:val="bottom"/>
          </w:tcPr>
          <w:p w:rsidR="00BB2C55" w:rsidRDefault="00BB2C55">
            <w:pPr>
              <w:rPr>
                <w:sz w:val="11"/>
                <w:szCs w:val="11"/>
              </w:rPr>
            </w:pPr>
          </w:p>
        </w:tc>
        <w:tc>
          <w:tcPr>
            <w:tcW w:w="0" w:type="dxa"/>
            <w:vAlign w:val="bottom"/>
          </w:tcPr>
          <w:p w:rsidR="00BB2C55" w:rsidRDefault="00BB2C55">
            <w:pPr>
              <w:rPr>
                <w:sz w:val="1"/>
                <w:szCs w:val="1"/>
              </w:rPr>
            </w:pPr>
          </w:p>
        </w:tc>
      </w:tr>
      <w:tr w:rsidR="00BB2C55">
        <w:trPr>
          <w:trHeight w:val="82"/>
        </w:trPr>
        <w:tc>
          <w:tcPr>
            <w:tcW w:w="660" w:type="dxa"/>
            <w:vMerge/>
            <w:tcBorders>
              <w:left w:val="single" w:sz="8" w:space="0" w:color="auto"/>
              <w:bottom w:val="single" w:sz="8" w:space="0" w:color="auto"/>
              <w:right w:val="single" w:sz="8" w:space="0" w:color="auto"/>
            </w:tcBorders>
            <w:vAlign w:val="bottom"/>
          </w:tcPr>
          <w:p w:rsidR="00BB2C55" w:rsidRDefault="00BB2C55">
            <w:pPr>
              <w:rPr>
                <w:sz w:val="7"/>
                <w:szCs w:val="7"/>
              </w:rPr>
            </w:pPr>
          </w:p>
        </w:tc>
        <w:tc>
          <w:tcPr>
            <w:tcW w:w="3100" w:type="dxa"/>
            <w:tcBorders>
              <w:bottom w:val="single" w:sz="8" w:space="0" w:color="auto"/>
              <w:right w:val="single" w:sz="8" w:space="0" w:color="auto"/>
            </w:tcBorders>
            <w:vAlign w:val="bottom"/>
          </w:tcPr>
          <w:p w:rsidR="00BB2C55" w:rsidRDefault="00BB2C55">
            <w:pPr>
              <w:rPr>
                <w:sz w:val="7"/>
                <w:szCs w:val="7"/>
              </w:rPr>
            </w:pPr>
          </w:p>
        </w:tc>
        <w:tc>
          <w:tcPr>
            <w:tcW w:w="5880" w:type="dxa"/>
            <w:tcBorders>
              <w:bottom w:val="single" w:sz="8" w:space="0" w:color="auto"/>
              <w:right w:val="single" w:sz="8" w:space="0" w:color="auto"/>
            </w:tcBorders>
            <w:vAlign w:val="bottom"/>
          </w:tcPr>
          <w:p w:rsidR="00BB2C55" w:rsidRDefault="00BB2C55">
            <w:pPr>
              <w:rPr>
                <w:sz w:val="7"/>
                <w:szCs w:val="7"/>
              </w:rPr>
            </w:pPr>
          </w:p>
        </w:tc>
        <w:tc>
          <w:tcPr>
            <w:tcW w:w="1080" w:type="dxa"/>
            <w:tcBorders>
              <w:bottom w:val="single" w:sz="8" w:space="0" w:color="auto"/>
              <w:right w:val="single" w:sz="8" w:space="0" w:color="auto"/>
            </w:tcBorders>
            <w:vAlign w:val="bottom"/>
          </w:tcPr>
          <w:p w:rsidR="00BB2C55" w:rsidRDefault="00BB2C55">
            <w:pPr>
              <w:rPr>
                <w:sz w:val="7"/>
                <w:szCs w:val="7"/>
              </w:rPr>
            </w:pPr>
          </w:p>
        </w:tc>
        <w:tc>
          <w:tcPr>
            <w:tcW w:w="0" w:type="dxa"/>
            <w:vAlign w:val="bottom"/>
          </w:tcPr>
          <w:p w:rsidR="00BB2C55" w:rsidRDefault="00BB2C55">
            <w:pPr>
              <w:rPr>
                <w:sz w:val="1"/>
                <w:szCs w:val="1"/>
              </w:rPr>
            </w:pPr>
          </w:p>
        </w:tc>
      </w:tr>
      <w:tr w:rsidR="00BB2C55">
        <w:trPr>
          <w:trHeight w:val="290"/>
        </w:trPr>
        <w:tc>
          <w:tcPr>
            <w:tcW w:w="660" w:type="dxa"/>
            <w:tcBorders>
              <w:left w:val="single" w:sz="8" w:space="0" w:color="auto"/>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7"/>
                <w:sz w:val="24"/>
                <w:szCs w:val="24"/>
              </w:rPr>
              <w:t>14</w:t>
            </w:r>
          </w:p>
        </w:tc>
        <w:tc>
          <w:tcPr>
            <w:tcW w:w="3100" w:type="dxa"/>
            <w:tcBorders>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5"/>
                <w:sz w:val="24"/>
                <w:szCs w:val="24"/>
              </w:rPr>
              <w:t>Тонометр</w:t>
            </w:r>
          </w:p>
        </w:tc>
        <w:tc>
          <w:tcPr>
            <w:tcW w:w="5880" w:type="dxa"/>
            <w:tcBorders>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Аппарат для измерения давления</w:t>
            </w:r>
          </w:p>
        </w:tc>
        <w:tc>
          <w:tcPr>
            <w:tcW w:w="1080" w:type="dxa"/>
            <w:tcBorders>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7"/>
                <w:sz w:val="24"/>
                <w:szCs w:val="24"/>
              </w:rPr>
              <w:t>1 шт</w:t>
            </w:r>
          </w:p>
        </w:tc>
        <w:tc>
          <w:tcPr>
            <w:tcW w:w="0" w:type="dxa"/>
            <w:vAlign w:val="bottom"/>
          </w:tcPr>
          <w:p w:rsidR="00BB2C55" w:rsidRDefault="00BB2C55">
            <w:pPr>
              <w:rPr>
                <w:sz w:val="1"/>
                <w:szCs w:val="1"/>
              </w:rPr>
            </w:pPr>
          </w:p>
        </w:tc>
      </w:tr>
      <w:tr w:rsidR="00BB2C55">
        <w:trPr>
          <w:trHeight w:val="290"/>
        </w:trPr>
        <w:tc>
          <w:tcPr>
            <w:tcW w:w="660" w:type="dxa"/>
            <w:tcBorders>
              <w:left w:val="single" w:sz="8" w:space="0" w:color="auto"/>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91"/>
                <w:sz w:val="24"/>
                <w:szCs w:val="24"/>
              </w:rPr>
              <w:t>15</w:t>
            </w:r>
          </w:p>
        </w:tc>
        <w:tc>
          <w:tcPr>
            <w:tcW w:w="3100" w:type="dxa"/>
            <w:tcBorders>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7"/>
                <w:sz w:val="24"/>
                <w:szCs w:val="24"/>
              </w:rPr>
              <w:t>Андипал</w:t>
            </w:r>
          </w:p>
        </w:tc>
        <w:tc>
          <w:tcPr>
            <w:tcW w:w="5880" w:type="dxa"/>
            <w:tcBorders>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6"/>
                <w:sz w:val="24"/>
                <w:szCs w:val="24"/>
              </w:rPr>
              <w:t>Препарат от давления</w:t>
            </w:r>
          </w:p>
        </w:tc>
        <w:tc>
          <w:tcPr>
            <w:tcW w:w="1080" w:type="dxa"/>
            <w:tcBorders>
              <w:bottom w:val="single" w:sz="8" w:space="0" w:color="auto"/>
              <w:right w:val="single" w:sz="8" w:space="0" w:color="auto"/>
            </w:tcBorders>
            <w:vAlign w:val="bottom"/>
          </w:tcPr>
          <w:p w:rsidR="00BB2C55" w:rsidRDefault="00F77168">
            <w:pPr>
              <w:jc w:val="center"/>
              <w:rPr>
                <w:sz w:val="20"/>
                <w:szCs w:val="20"/>
              </w:rPr>
            </w:pPr>
            <w:r>
              <w:rPr>
                <w:rFonts w:ascii="Georgia" w:eastAsia="Georgia" w:hAnsi="Georgia" w:cs="Georgia"/>
                <w:b/>
                <w:bCs/>
                <w:w w:val="87"/>
                <w:sz w:val="24"/>
                <w:szCs w:val="24"/>
              </w:rPr>
              <w:t>1 шт</w:t>
            </w:r>
          </w:p>
        </w:tc>
        <w:tc>
          <w:tcPr>
            <w:tcW w:w="0" w:type="dxa"/>
            <w:vAlign w:val="bottom"/>
          </w:tcPr>
          <w:p w:rsidR="00BB2C55" w:rsidRDefault="00BB2C55">
            <w:pPr>
              <w:rPr>
                <w:sz w:val="1"/>
                <w:szCs w:val="1"/>
              </w:rPr>
            </w:pPr>
          </w:p>
        </w:tc>
      </w:tr>
      <w:tr w:rsidR="00BB2C55">
        <w:trPr>
          <w:trHeight w:val="278"/>
        </w:trPr>
        <w:tc>
          <w:tcPr>
            <w:tcW w:w="660" w:type="dxa"/>
            <w:vAlign w:val="bottom"/>
          </w:tcPr>
          <w:p w:rsidR="00BB2C55" w:rsidRDefault="00BB2C55">
            <w:pPr>
              <w:rPr>
                <w:sz w:val="24"/>
                <w:szCs w:val="24"/>
              </w:rPr>
            </w:pPr>
          </w:p>
        </w:tc>
        <w:tc>
          <w:tcPr>
            <w:tcW w:w="3100" w:type="dxa"/>
            <w:vAlign w:val="bottom"/>
          </w:tcPr>
          <w:p w:rsidR="00BB2C55" w:rsidRDefault="00BB2C55">
            <w:pPr>
              <w:rPr>
                <w:sz w:val="24"/>
                <w:szCs w:val="24"/>
              </w:rPr>
            </w:pPr>
          </w:p>
        </w:tc>
        <w:tc>
          <w:tcPr>
            <w:tcW w:w="5880" w:type="dxa"/>
            <w:vAlign w:val="bottom"/>
          </w:tcPr>
          <w:p w:rsidR="00BB2C55" w:rsidRDefault="00F77168">
            <w:pPr>
              <w:ind w:right="4040"/>
              <w:jc w:val="right"/>
              <w:rPr>
                <w:sz w:val="20"/>
                <w:szCs w:val="20"/>
              </w:rPr>
            </w:pPr>
            <w:r>
              <w:rPr>
                <w:rFonts w:ascii="Calibri" w:eastAsia="Calibri" w:hAnsi="Calibri" w:cs="Calibri"/>
              </w:rPr>
              <w:t>12</w:t>
            </w:r>
          </w:p>
        </w:tc>
        <w:tc>
          <w:tcPr>
            <w:tcW w:w="1080" w:type="dxa"/>
            <w:vAlign w:val="bottom"/>
          </w:tcPr>
          <w:p w:rsidR="00BB2C55" w:rsidRDefault="00BB2C55">
            <w:pPr>
              <w:rPr>
                <w:sz w:val="24"/>
                <w:szCs w:val="24"/>
              </w:rPr>
            </w:pPr>
          </w:p>
        </w:tc>
        <w:tc>
          <w:tcPr>
            <w:tcW w:w="0" w:type="dxa"/>
            <w:vAlign w:val="bottom"/>
          </w:tcPr>
          <w:p w:rsidR="00BB2C55" w:rsidRDefault="00BB2C55">
            <w:pPr>
              <w:rPr>
                <w:sz w:val="1"/>
                <w:szCs w:val="1"/>
              </w:rPr>
            </w:pPr>
          </w:p>
        </w:tc>
      </w:tr>
    </w:tbl>
    <w:p w:rsidR="00BB2C55" w:rsidRDefault="00BB2C55">
      <w:pPr>
        <w:sectPr w:rsidR="00BB2C55">
          <w:pgSz w:w="11900" w:h="16840"/>
          <w:pgMar w:top="972" w:right="600" w:bottom="476" w:left="580" w:header="0" w:footer="0" w:gutter="0"/>
          <w:cols w:space="720" w:equalWidth="0">
            <w:col w:w="10720"/>
          </w:cols>
        </w:sectPr>
      </w:pPr>
    </w:p>
    <w:p w:rsidR="00BB2C55" w:rsidRDefault="00EB3A37">
      <w:pPr>
        <w:rPr>
          <w:sz w:val="20"/>
          <w:szCs w:val="20"/>
        </w:rPr>
      </w:pPr>
      <w:r w:rsidRPr="00EB3A37">
        <w:rPr>
          <w:rFonts w:ascii="Georgia" w:eastAsia="Georgia" w:hAnsi="Georgia" w:cs="Georgia"/>
          <w:b/>
          <w:bCs/>
          <w:sz w:val="24"/>
          <w:szCs w:val="24"/>
        </w:rPr>
        <w:lastRenderedPageBreak/>
        <w:pict>
          <v:line id="Shape 4" o:spid="_x0000_s1029" style="position:absolute;z-index:251659776;visibility:visible;mso-wrap-distance-left:0;mso-wrap-distance-right:0;mso-position-horizontal-relative:page;mso-position-vertical-relative:page" from="28.9pt,48.8pt" to="28.9pt,95.25pt" o:allowincell="f" strokeweight=".48pt">
            <w10:wrap anchorx="page" anchory="page"/>
          </v:line>
        </w:pict>
      </w:r>
      <w:r w:rsidRPr="00EB3A37">
        <w:rPr>
          <w:rFonts w:ascii="Georgia" w:eastAsia="Georgia" w:hAnsi="Georgia" w:cs="Georgia"/>
          <w:b/>
          <w:bCs/>
          <w:sz w:val="24"/>
          <w:szCs w:val="24"/>
        </w:rPr>
        <w:pict>
          <v:line id="Shape 5" o:spid="_x0000_s1030" style="position:absolute;z-index:251660800;visibility:visible;mso-wrap-distance-left:0;mso-wrap-distance-right:0;mso-position-horizontal-relative:page;mso-position-vertical-relative:page" from="61.55pt,48.8pt" to="61.55pt,95.25pt" o:allowincell="f" strokeweight=".48pt">
            <w10:wrap anchorx="page" anchory="page"/>
          </v:line>
        </w:pict>
      </w:r>
      <w:r w:rsidRPr="00EB3A37">
        <w:rPr>
          <w:rFonts w:ascii="Georgia" w:eastAsia="Georgia" w:hAnsi="Georgia" w:cs="Georgia"/>
          <w:b/>
          <w:bCs/>
          <w:sz w:val="24"/>
          <w:szCs w:val="24"/>
        </w:rPr>
        <w:pict>
          <v:line id="Shape 6" o:spid="_x0000_s1031" style="position:absolute;z-index:251661824;visibility:visible;mso-wrap-distance-left:0;mso-wrap-distance-right:0;mso-position-horizontal-relative:page;mso-position-vertical-relative:page" from="216.7pt,48.8pt" to="216.7pt,95.25pt" o:allowincell="f" strokeweight=".16936mm">
            <w10:wrap anchorx="page" anchory="page"/>
          </v:line>
        </w:pict>
      </w:r>
      <w:r w:rsidRPr="00EB3A37">
        <w:rPr>
          <w:rFonts w:ascii="Georgia" w:eastAsia="Georgia" w:hAnsi="Georgia" w:cs="Georgia"/>
          <w:b/>
          <w:bCs/>
          <w:sz w:val="24"/>
          <w:szCs w:val="24"/>
        </w:rPr>
        <w:pict>
          <v:line id="Shape 7" o:spid="_x0000_s1032" style="position:absolute;z-index:251662848;visibility:visible;mso-wrap-distance-left:0;mso-wrap-distance-right:0;mso-position-horizontal-relative:page;mso-position-vertical-relative:page" from="510.1pt,48.8pt" to="510.1pt,95.25pt" o:allowincell="f" strokeweight=".48pt">
            <w10:wrap anchorx="page" anchory="page"/>
          </v:line>
        </w:pict>
      </w:r>
      <w:r w:rsidRPr="00EB3A37">
        <w:rPr>
          <w:rFonts w:ascii="Georgia" w:eastAsia="Georgia" w:hAnsi="Georgia" w:cs="Georgia"/>
          <w:b/>
          <w:bCs/>
          <w:sz w:val="24"/>
          <w:szCs w:val="24"/>
        </w:rPr>
        <w:pict>
          <v:line id="Shape 8" o:spid="_x0000_s1033" style="position:absolute;z-index:251663872;visibility:visible;mso-wrap-distance-left:0;mso-wrap-distance-right:0;mso-position-horizontal-relative:page;mso-position-vertical-relative:page" from="564.7pt,48.8pt" to="564.7pt,95.25pt" o:allowincell="f" strokeweight=".16936mm">
            <w10:wrap anchorx="page" anchory="page"/>
          </v:line>
        </w:pict>
      </w:r>
      <w:r w:rsidR="00F77168">
        <w:rPr>
          <w:rFonts w:ascii="Georgia" w:eastAsia="Georgia" w:hAnsi="Georgia" w:cs="Georgia"/>
          <w:b/>
          <w:bCs/>
          <w:sz w:val="24"/>
          <w:szCs w:val="24"/>
        </w:rPr>
        <w:t>16</w:t>
      </w:r>
    </w:p>
    <w:p w:rsidR="00BB2C55" w:rsidRDefault="00EB3A37">
      <w:pPr>
        <w:spacing w:line="20" w:lineRule="exact"/>
        <w:rPr>
          <w:sz w:val="20"/>
          <w:szCs w:val="20"/>
        </w:rPr>
      </w:pPr>
      <w:r>
        <w:rPr>
          <w:sz w:val="20"/>
          <w:szCs w:val="20"/>
        </w:rPr>
        <w:pict>
          <v:line id="Shape 9" o:spid="_x0000_s1034" style="position:absolute;z-index:251664896;visibility:visible;mso-wrap-distance-left:0;mso-wrap-distance-right:0" from="-10.3pt,.5pt" to="525.95pt,.5pt" o:allowincell="f" strokeweight=".16919mm"/>
        </w:pict>
      </w:r>
    </w:p>
    <w:p w:rsidR="00BB2C55" w:rsidRDefault="00BB2C55">
      <w:pPr>
        <w:spacing w:line="17" w:lineRule="exact"/>
        <w:rPr>
          <w:sz w:val="20"/>
          <w:szCs w:val="20"/>
        </w:rPr>
      </w:pPr>
    </w:p>
    <w:p w:rsidR="00BB2C55" w:rsidRDefault="00F77168">
      <w:pPr>
        <w:ind w:left="20"/>
        <w:rPr>
          <w:sz w:val="20"/>
          <w:szCs w:val="20"/>
        </w:rPr>
      </w:pPr>
      <w:r>
        <w:rPr>
          <w:rFonts w:ascii="Georgia" w:eastAsia="Georgia" w:hAnsi="Georgia" w:cs="Georgia"/>
          <w:b/>
          <w:bCs/>
          <w:sz w:val="24"/>
          <w:szCs w:val="24"/>
        </w:rPr>
        <w:t>17</w:t>
      </w:r>
    </w:p>
    <w:p w:rsidR="00BB2C55" w:rsidRDefault="00EB3A37">
      <w:pPr>
        <w:spacing w:line="20" w:lineRule="exact"/>
        <w:rPr>
          <w:sz w:val="20"/>
          <w:szCs w:val="20"/>
        </w:rPr>
      </w:pPr>
      <w:r>
        <w:rPr>
          <w:sz w:val="20"/>
          <w:szCs w:val="20"/>
        </w:rPr>
        <w:pict>
          <v:line id="Shape 10" o:spid="_x0000_s1035" style="position:absolute;z-index:251665920;visibility:visible;mso-wrap-distance-left:0;mso-wrap-distance-right:0" from="-10.3pt,.45pt" to="525.95pt,.45pt" o:allowincell="f" strokeweight=".48pt"/>
        </w:pict>
      </w:r>
    </w:p>
    <w:p w:rsidR="00BB2C55" w:rsidRDefault="00BB2C55">
      <w:pPr>
        <w:spacing w:line="19" w:lineRule="exact"/>
        <w:rPr>
          <w:sz w:val="20"/>
          <w:szCs w:val="20"/>
        </w:rPr>
      </w:pPr>
    </w:p>
    <w:p w:rsidR="00BB2C55" w:rsidRDefault="00F77168">
      <w:pPr>
        <w:rPr>
          <w:sz w:val="20"/>
          <w:szCs w:val="20"/>
        </w:rPr>
      </w:pPr>
      <w:r>
        <w:rPr>
          <w:rFonts w:ascii="Georgia" w:eastAsia="Georgia" w:hAnsi="Georgia" w:cs="Georgia"/>
          <w:b/>
          <w:bCs/>
          <w:sz w:val="24"/>
          <w:szCs w:val="24"/>
        </w:rPr>
        <w:t>18</w:t>
      </w:r>
    </w:p>
    <w:p w:rsidR="00BB2C55" w:rsidRDefault="00EB3A37">
      <w:pPr>
        <w:spacing w:line="20" w:lineRule="exact"/>
        <w:rPr>
          <w:sz w:val="20"/>
          <w:szCs w:val="20"/>
        </w:rPr>
      </w:pPr>
      <w:r>
        <w:rPr>
          <w:sz w:val="20"/>
          <w:szCs w:val="20"/>
        </w:rPr>
        <w:pict>
          <v:line id="Shape 11" o:spid="_x0000_s1036" style="position:absolute;z-index:251666944;visibility:visible;mso-wrap-distance-left:0;mso-wrap-distance-right:0" from="-10.3pt,.35pt" to="525.95pt,.35pt" o:allowincell="f" strokeweight=".16936mm"/>
        </w:pict>
      </w:r>
      <w:r w:rsidR="00F77168">
        <w:rPr>
          <w:noProof/>
          <w:sz w:val="20"/>
          <w:szCs w:val="20"/>
        </w:rPr>
        <w:drawing>
          <wp:anchor distT="0" distB="0" distL="114300" distR="114300" simplePos="0" relativeHeight="251649536" behindDoc="1" locked="0" layoutInCell="0" allowOverlap="1">
            <wp:simplePos x="0" y="0"/>
            <wp:positionH relativeFrom="column">
              <wp:posOffset>3427730</wp:posOffset>
            </wp:positionH>
            <wp:positionV relativeFrom="paragraph">
              <wp:posOffset>7076440</wp:posOffset>
            </wp:positionV>
            <wp:extent cx="3180715" cy="762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extLst>
                    </a:blip>
                    <a:srcRect/>
                    <a:stretch>
                      <a:fillRect/>
                    </a:stretch>
                  </pic:blipFill>
                  <pic:spPr bwMode="auto">
                    <a:xfrm>
                      <a:off x="0" y="0"/>
                      <a:ext cx="3180715" cy="762000"/>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59" w:lineRule="exact"/>
        <w:rPr>
          <w:sz w:val="20"/>
          <w:szCs w:val="20"/>
        </w:rPr>
      </w:pPr>
    </w:p>
    <w:p w:rsidR="00BB2C55" w:rsidRDefault="00F77168">
      <w:pPr>
        <w:ind w:left="8200"/>
        <w:rPr>
          <w:sz w:val="20"/>
          <w:szCs w:val="20"/>
        </w:rPr>
      </w:pPr>
      <w:r>
        <w:rPr>
          <w:rFonts w:ascii="Georgia" w:eastAsia="Georgia" w:hAnsi="Georgia" w:cs="Georgia"/>
          <w:b/>
          <w:bCs/>
          <w:sz w:val="23"/>
          <w:szCs w:val="23"/>
        </w:rPr>
        <w:t>Приложение №3</w:t>
      </w:r>
    </w:p>
    <w:p w:rsidR="00BB2C55" w:rsidRDefault="00BB2C55">
      <w:pPr>
        <w:spacing w:line="320" w:lineRule="exact"/>
        <w:rPr>
          <w:sz w:val="20"/>
          <w:szCs w:val="20"/>
        </w:rPr>
      </w:pPr>
    </w:p>
    <w:p w:rsidR="00BB2C55" w:rsidRDefault="00F77168">
      <w:pPr>
        <w:jc w:val="right"/>
        <w:rPr>
          <w:sz w:val="20"/>
          <w:szCs w:val="20"/>
        </w:rPr>
      </w:pPr>
      <w:r>
        <w:rPr>
          <w:rFonts w:ascii="Georgia" w:eastAsia="Georgia" w:hAnsi="Georgia" w:cs="Georgia"/>
          <w:b/>
          <w:bCs/>
          <w:sz w:val="24"/>
          <w:szCs w:val="24"/>
        </w:rPr>
        <w:t>Стандарта «Оказание первой медицинской помощи»</w:t>
      </w:r>
    </w:p>
    <w:p w:rsidR="00BB2C55" w:rsidRDefault="00BB2C55">
      <w:pPr>
        <w:spacing w:line="205" w:lineRule="exact"/>
        <w:rPr>
          <w:sz w:val="20"/>
          <w:szCs w:val="20"/>
        </w:rPr>
      </w:pPr>
    </w:p>
    <w:p w:rsidR="00BB2C55" w:rsidRDefault="00F77168">
      <w:pPr>
        <w:ind w:right="60"/>
        <w:jc w:val="center"/>
        <w:rPr>
          <w:sz w:val="20"/>
          <w:szCs w:val="20"/>
        </w:rPr>
      </w:pPr>
      <w:r>
        <w:rPr>
          <w:rFonts w:ascii="Calibri" w:eastAsia="Calibri" w:hAnsi="Calibri" w:cs="Calibri"/>
        </w:rPr>
        <w:t>13</w:t>
      </w:r>
    </w:p>
    <w:p w:rsidR="00BB2C55" w:rsidRDefault="00BB2C55">
      <w:pPr>
        <w:sectPr w:rsidR="00BB2C55">
          <w:pgSz w:w="11900" w:h="16840"/>
          <w:pgMar w:top="998" w:right="720" w:bottom="476" w:left="780" w:header="0" w:footer="0" w:gutter="0"/>
          <w:cols w:space="720" w:equalWidth="0">
            <w:col w:w="10400"/>
          </w:cols>
        </w:sectPr>
      </w:pPr>
    </w:p>
    <w:p w:rsidR="00BB2C55" w:rsidRDefault="00BB2C55">
      <w:pPr>
        <w:spacing w:line="126" w:lineRule="exact"/>
        <w:rPr>
          <w:sz w:val="20"/>
          <w:szCs w:val="20"/>
        </w:rPr>
      </w:pPr>
    </w:p>
    <w:p w:rsidR="00BB2C55" w:rsidRDefault="00F77168">
      <w:pPr>
        <w:spacing w:line="230" w:lineRule="auto"/>
        <w:ind w:right="480"/>
        <w:rPr>
          <w:sz w:val="20"/>
          <w:szCs w:val="20"/>
        </w:rPr>
      </w:pPr>
      <w:r>
        <w:rPr>
          <w:rFonts w:ascii="Georgia" w:eastAsia="Georgia" w:hAnsi="Georgia" w:cs="Georgia"/>
          <w:b/>
          <w:bCs/>
          <w:sz w:val="24"/>
          <w:szCs w:val="24"/>
        </w:rPr>
        <w:t xml:space="preserve">Физиология спорта </w:t>
      </w:r>
      <w:r>
        <w:rPr>
          <w:rFonts w:ascii="Georgia" w:eastAsia="Georgia" w:hAnsi="Georgia" w:cs="Georgia"/>
          <w:i/>
          <w:iCs/>
          <w:sz w:val="24"/>
          <w:szCs w:val="24"/>
        </w:rPr>
        <w:t>–</w:t>
      </w:r>
      <w:r>
        <w:rPr>
          <w:rFonts w:ascii="Georgia" w:eastAsia="Georgia" w:hAnsi="Georgia" w:cs="Georgia"/>
          <w:b/>
          <w:bCs/>
          <w:sz w:val="24"/>
          <w:szCs w:val="24"/>
        </w:rPr>
        <w:t xml:space="preserve"> это специальный раздел физиологии человека, изучающий изменения функций организма и их механизмы под влиянием мышечной (спортивной) деятельности и обосновывающий практические мероприятия по повышению ее эффективности.</w:t>
      </w:r>
    </w:p>
    <w:p w:rsidR="00BB2C55" w:rsidRDefault="00BB2C55">
      <w:pPr>
        <w:spacing w:line="325" w:lineRule="exact"/>
        <w:rPr>
          <w:sz w:val="20"/>
          <w:szCs w:val="20"/>
        </w:rPr>
      </w:pPr>
    </w:p>
    <w:p w:rsidR="00BB2C55" w:rsidRDefault="00F77168">
      <w:pPr>
        <w:spacing w:line="222" w:lineRule="auto"/>
        <w:ind w:right="700"/>
        <w:rPr>
          <w:sz w:val="20"/>
          <w:szCs w:val="20"/>
        </w:rPr>
      </w:pPr>
      <w:r>
        <w:rPr>
          <w:rFonts w:ascii="Georgia" w:eastAsia="Georgia" w:hAnsi="Georgia" w:cs="Georgia"/>
          <w:b/>
          <w:bCs/>
          <w:sz w:val="24"/>
          <w:szCs w:val="24"/>
        </w:rPr>
        <w:t>Физиология спорта включает в себя две относительно самостоятельные и вместе с тем связанные между собой части:</w:t>
      </w:r>
    </w:p>
    <w:p w:rsidR="00BB2C55" w:rsidRDefault="00BB2C55">
      <w:pPr>
        <w:spacing w:line="318" w:lineRule="exact"/>
        <w:rPr>
          <w:sz w:val="20"/>
          <w:szCs w:val="20"/>
        </w:rPr>
      </w:pPr>
    </w:p>
    <w:p w:rsidR="00BB2C55" w:rsidRDefault="00F77168">
      <w:pPr>
        <w:spacing w:line="290" w:lineRule="auto"/>
        <w:rPr>
          <w:sz w:val="20"/>
          <w:szCs w:val="20"/>
        </w:rPr>
      </w:pPr>
      <w:r>
        <w:rPr>
          <w:rFonts w:ascii="Georgia" w:eastAsia="Georgia" w:hAnsi="Georgia" w:cs="Georgia"/>
          <w:b/>
          <w:bCs/>
          <w:sz w:val="20"/>
          <w:szCs w:val="20"/>
        </w:rPr>
        <w:t xml:space="preserve">Первая часть </w:t>
      </w:r>
      <w:r>
        <w:rPr>
          <w:rFonts w:ascii="Georgia" w:eastAsia="Georgia" w:hAnsi="Georgia" w:cs="Georgia"/>
          <w:b/>
          <w:bCs/>
          <w:i/>
          <w:iCs/>
          <w:sz w:val="20"/>
          <w:szCs w:val="20"/>
        </w:rPr>
        <w:t>общей спортивной физиологии</w:t>
      </w:r>
      <w:r>
        <w:rPr>
          <w:rFonts w:ascii="Georgia" w:eastAsia="Georgia" w:hAnsi="Georgia" w:cs="Georgia"/>
          <w:b/>
          <w:bCs/>
          <w:sz w:val="20"/>
          <w:szCs w:val="20"/>
        </w:rPr>
        <w:t xml:space="preserve"> - являются физиологические основы адаптации к физическим нагрузкам и резервные возможности организма, функциональные изменения и состояния организма при спортивной деятельности, а также физическая работоспособность спортсмена и физиологические основы утомления и восстановления .</w:t>
      </w:r>
    </w:p>
    <w:p w:rsidR="00BB2C55" w:rsidRDefault="00BB2C55">
      <w:pPr>
        <w:spacing w:line="272" w:lineRule="exact"/>
        <w:rPr>
          <w:sz w:val="20"/>
          <w:szCs w:val="20"/>
        </w:rPr>
      </w:pPr>
    </w:p>
    <w:p w:rsidR="00BB2C55" w:rsidRDefault="00F77168">
      <w:pPr>
        <w:spacing w:line="234" w:lineRule="auto"/>
        <w:ind w:right="20"/>
        <w:rPr>
          <w:sz w:val="20"/>
          <w:szCs w:val="20"/>
        </w:rPr>
      </w:pPr>
      <w:r>
        <w:rPr>
          <w:rFonts w:ascii="Georgia" w:eastAsia="Georgia" w:hAnsi="Georgia" w:cs="Georgia"/>
          <w:b/>
          <w:bCs/>
          <w:sz w:val="24"/>
          <w:szCs w:val="24"/>
        </w:rPr>
        <w:t xml:space="preserve">Вторая часть </w:t>
      </w:r>
      <w:r>
        <w:rPr>
          <w:rFonts w:ascii="Georgia" w:eastAsia="Georgia" w:hAnsi="Georgia" w:cs="Georgia"/>
          <w:b/>
          <w:bCs/>
          <w:i/>
          <w:iCs/>
          <w:sz w:val="24"/>
          <w:szCs w:val="24"/>
        </w:rPr>
        <w:t>частная спортивная физиология</w:t>
      </w:r>
      <w:r>
        <w:rPr>
          <w:rFonts w:ascii="Georgia" w:eastAsia="Georgia" w:hAnsi="Georgia" w:cs="Georgia"/>
          <w:b/>
          <w:bCs/>
          <w:sz w:val="24"/>
          <w:szCs w:val="24"/>
        </w:rPr>
        <w:t xml:space="preserve"> - включает в себя физиологическую классификацию физических упражнений, механизмы и закономерности формирования и развития двигательных качеств и навыков, спортивную работоспособность в особых условиях внешней среды, физиологические особенности тренировки женщин и детей разного возраста, физиологические основы массовых форм оздоровительной форм тренировок.</w:t>
      </w:r>
    </w:p>
    <w:p w:rsidR="00BB2C55" w:rsidRDefault="00BB2C55">
      <w:pPr>
        <w:spacing w:line="200" w:lineRule="exact"/>
        <w:rPr>
          <w:sz w:val="20"/>
          <w:szCs w:val="20"/>
        </w:rPr>
      </w:pPr>
    </w:p>
    <w:p w:rsidR="00BB2C55" w:rsidRDefault="00BB2C55">
      <w:pPr>
        <w:spacing w:line="221" w:lineRule="exact"/>
        <w:rPr>
          <w:sz w:val="20"/>
          <w:szCs w:val="20"/>
        </w:rPr>
      </w:pPr>
    </w:p>
    <w:p w:rsidR="00BB2C55" w:rsidRDefault="00F77168">
      <w:pPr>
        <w:spacing w:line="221" w:lineRule="auto"/>
        <w:ind w:right="120"/>
        <w:rPr>
          <w:sz w:val="20"/>
          <w:szCs w:val="20"/>
        </w:rPr>
      </w:pPr>
      <w:r>
        <w:rPr>
          <w:rFonts w:ascii="Georgia" w:eastAsia="Georgia" w:hAnsi="Georgia" w:cs="Georgia"/>
          <w:b/>
          <w:bCs/>
          <w:sz w:val="24"/>
          <w:szCs w:val="24"/>
        </w:rPr>
        <w:t>физиология фитнеса — наука прикладная и в основном профилактическая, она учитывает:</w:t>
      </w:r>
    </w:p>
    <w:p w:rsidR="00BB2C55" w:rsidRDefault="00BB2C55">
      <w:pPr>
        <w:spacing w:line="376" w:lineRule="exact"/>
        <w:rPr>
          <w:sz w:val="20"/>
          <w:szCs w:val="20"/>
        </w:rPr>
      </w:pPr>
    </w:p>
    <w:p w:rsidR="00BB2C55" w:rsidRDefault="00F77168">
      <w:pPr>
        <w:numPr>
          <w:ilvl w:val="0"/>
          <w:numId w:val="8"/>
        </w:numPr>
        <w:tabs>
          <w:tab w:val="left" w:pos="720"/>
        </w:tabs>
        <w:ind w:left="720" w:hanging="360"/>
        <w:rPr>
          <w:rFonts w:ascii="Symbol" w:eastAsia="Symbol" w:hAnsi="Symbol" w:cs="Symbol"/>
          <w:sz w:val="24"/>
          <w:szCs w:val="24"/>
        </w:rPr>
      </w:pPr>
      <w:r>
        <w:rPr>
          <w:rFonts w:ascii="Georgia" w:eastAsia="Georgia" w:hAnsi="Georgia" w:cs="Georgia"/>
          <w:b/>
          <w:bCs/>
          <w:sz w:val="24"/>
          <w:szCs w:val="24"/>
        </w:rPr>
        <w:t>резервные возможности организма человека,</w:t>
      </w:r>
    </w:p>
    <w:p w:rsidR="00BB2C55" w:rsidRDefault="00F77168">
      <w:pPr>
        <w:numPr>
          <w:ilvl w:val="0"/>
          <w:numId w:val="8"/>
        </w:numPr>
        <w:tabs>
          <w:tab w:val="left" w:pos="720"/>
        </w:tabs>
        <w:spacing w:line="239" w:lineRule="auto"/>
        <w:ind w:left="720" w:hanging="360"/>
        <w:rPr>
          <w:rFonts w:ascii="Symbol" w:eastAsia="Symbol" w:hAnsi="Symbol" w:cs="Symbol"/>
          <w:sz w:val="24"/>
          <w:szCs w:val="24"/>
        </w:rPr>
      </w:pPr>
      <w:r>
        <w:rPr>
          <w:rFonts w:ascii="Georgia" w:eastAsia="Georgia" w:hAnsi="Georgia" w:cs="Georgia"/>
          <w:b/>
          <w:bCs/>
          <w:sz w:val="24"/>
          <w:szCs w:val="24"/>
        </w:rPr>
        <w:t>пути и средства повышения работоспособности,</w:t>
      </w:r>
    </w:p>
    <w:p w:rsidR="00BB2C55" w:rsidRDefault="00BB2C55">
      <w:pPr>
        <w:spacing w:line="1" w:lineRule="exact"/>
        <w:rPr>
          <w:rFonts w:ascii="Symbol" w:eastAsia="Symbol" w:hAnsi="Symbol" w:cs="Symbol"/>
          <w:sz w:val="24"/>
          <w:szCs w:val="24"/>
        </w:rPr>
      </w:pPr>
    </w:p>
    <w:p w:rsidR="00BB2C55" w:rsidRDefault="00F77168">
      <w:pPr>
        <w:numPr>
          <w:ilvl w:val="0"/>
          <w:numId w:val="8"/>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ускорения восстановительных процессов,</w:t>
      </w:r>
    </w:p>
    <w:p w:rsidR="00BB2C55" w:rsidRDefault="00F77168">
      <w:pPr>
        <w:numPr>
          <w:ilvl w:val="0"/>
          <w:numId w:val="8"/>
        </w:numPr>
        <w:tabs>
          <w:tab w:val="left" w:pos="720"/>
        </w:tabs>
        <w:spacing w:line="239" w:lineRule="auto"/>
        <w:ind w:left="720" w:hanging="360"/>
        <w:rPr>
          <w:rFonts w:ascii="Symbol" w:eastAsia="Symbol" w:hAnsi="Symbol" w:cs="Symbol"/>
          <w:sz w:val="24"/>
          <w:szCs w:val="24"/>
        </w:rPr>
      </w:pPr>
      <w:r>
        <w:rPr>
          <w:rFonts w:ascii="Georgia" w:eastAsia="Georgia" w:hAnsi="Georgia" w:cs="Georgia"/>
          <w:b/>
          <w:bCs/>
          <w:sz w:val="24"/>
          <w:szCs w:val="24"/>
        </w:rPr>
        <w:t>предупреждения переутомления,</w:t>
      </w:r>
    </w:p>
    <w:p w:rsidR="00BB2C55" w:rsidRDefault="00BB2C55">
      <w:pPr>
        <w:spacing w:line="1" w:lineRule="exact"/>
        <w:rPr>
          <w:rFonts w:ascii="Symbol" w:eastAsia="Symbol" w:hAnsi="Symbol" w:cs="Symbol"/>
          <w:sz w:val="24"/>
          <w:szCs w:val="24"/>
        </w:rPr>
      </w:pPr>
    </w:p>
    <w:p w:rsidR="00BB2C55" w:rsidRDefault="00F77168">
      <w:pPr>
        <w:numPr>
          <w:ilvl w:val="0"/>
          <w:numId w:val="8"/>
        </w:numPr>
        <w:tabs>
          <w:tab w:val="left" w:pos="720"/>
        </w:tabs>
        <w:ind w:left="720" w:hanging="360"/>
        <w:rPr>
          <w:rFonts w:ascii="Symbol" w:eastAsia="Symbol" w:hAnsi="Symbol" w:cs="Symbol"/>
          <w:sz w:val="24"/>
          <w:szCs w:val="24"/>
        </w:rPr>
      </w:pPr>
      <w:r>
        <w:rPr>
          <w:rFonts w:ascii="Georgia" w:eastAsia="Georgia" w:hAnsi="Georgia" w:cs="Georgia"/>
          <w:b/>
          <w:bCs/>
          <w:sz w:val="24"/>
          <w:szCs w:val="24"/>
        </w:rPr>
        <w:t>перенапряжения и патологических сдвигов функций организма,</w:t>
      </w:r>
    </w:p>
    <w:p w:rsidR="00BB2C55" w:rsidRDefault="00F77168">
      <w:pPr>
        <w:numPr>
          <w:ilvl w:val="0"/>
          <w:numId w:val="8"/>
        </w:numPr>
        <w:tabs>
          <w:tab w:val="left" w:pos="720"/>
        </w:tabs>
        <w:spacing w:line="237" w:lineRule="auto"/>
        <w:ind w:left="720" w:hanging="360"/>
        <w:rPr>
          <w:rFonts w:ascii="Symbol" w:eastAsia="Symbol" w:hAnsi="Symbol" w:cs="Symbol"/>
          <w:sz w:val="24"/>
          <w:szCs w:val="24"/>
        </w:rPr>
      </w:pPr>
      <w:r>
        <w:rPr>
          <w:rFonts w:ascii="Georgia" w:eastAsia="Georgia" w:hAnsi="Georgia" w:cs="Georgia"/>
          <w:b/>
          <w:bCs/>
          <w:sz w:val="24"/>
          <w:szCs w:val="24"/>
        </w:rPr>
        <w:t>профилактику возникновения различных заболеваний.</w:t>
      </w:r>
    </w:p>
    <w:p w:rsidR="00BB2C55" w:rsidRDefault="00BB2C55">
      <w:pPr>
        <w:spacing w:line="375" w:lineRule="exact"/>
        <w:rPr>
          <w:sz w:val="20"/>
          <w:szCs w:val="20"/>
        </w:rPr>
      </w:pPr>
    </w:p>
    <w:p w:rsidR="00BB2C55" w:rsidRDefault="00F77168">
      <w:pPr>
        <w:rPr>
          <w:sz w:val="20"/>
          <w:szCs w:val="20"/>
        </w:rPr>
      </w:pPr>
      <w:r>
        <w:rPr>
          <w:rFonts w:ascii="Georgia" w:eastAsia="Georgia" w:hAnsi="Georgia" w:cs="Georgia"/>
          <w:b/>
          <w:bCs/>
          <w:sz w:val="24"/>
          <w:szCs w:val="24"/>
        </w:rPr>
        <w:t>Физиологические особенности тренировочного процесса женщин.</w:t>
      </w:r>
    </w:p>
    <w:p w:rsidR="00BB2C55" w:rsidRDefault="00BB2C55">
      <w:pPr>
        <w:spacing w:line="194" w:lineRule="exact"/>
        <w:rPr>
          <w:sz w:val="20"/>
          <w:szCs w:val="20"/>
        </w:rPr>
      </w:pPr>
    </w:p>
    <w:p w:rsidR="00BB2C55" w:rsidRDefault="00F77168">
      <w:pPr>
        <w:numPr>
          <w:ilvl w:val="0"/>
          <w:numId w:val="9"/>
        </w:numPr>
        <w:tabs>
          <w:tab w:val="left" w:pos="216"/>
        </w:tabs>
        <w:spacing w:line="255" w:lineRule="auto"/>
        <w:ind w:right="560"/>
        <w:rPr>
          <w:rFonts w:ascii="Georgia" w:eastAsia="Georgia" w:hAnsi="Georgia" w:cs="Georgia"/>
          <w:b/>
          <w:bCs/>
        </w:rPr>
      </w:pPr>
      <w:r>
        <w:rPr>
          <w:rFonts w:ascii="Georgia" w:eastAsia="Georgia" w:hAnsi="Georgia" w:cs="Georgia"/>
          <w:b/>
          <w:bCs/>
        </w:rPr>
        <w:t>женщин жир собирается в особенных частях, так называемых проблемных зонах. Например, ноги и нижняя часть живота. Всё это обусловлено физиологией для защиты внутренних органов и связано с репродуктивной функцией Женский организм более капризный, чем мужской. Так устроено, что в период</w:t>
      </w:r>
    </w:p>
    <w:p w:rsidR="00BB2C55" w:rsidRDefault="00BB2C55">
      <w:pPr>
        <w:spacing w:line="29" w:lineRule="exact"/>
        <w:rPr>
          <w:rFonts w:ascii="Georgia" w:eastAsia="Georgia" w:hAnsi="Georgia" w:cs="Georgia"/>
          <w:b/>
          <w:bCs/>
        </w:rPr>
      </w:pPr>
    </w:p>
    <w:p w:rsidR="00BB2C55" w:rsidRDefault="00F77168">
      <w:pPr>
        <w:spacing w:line="221" w:lineRule="auto"/>
        <w:ind w:right="180"/>
        <w:rPr>
          <w:rFonts w:ascii="Georgia" w:eastAsia="Georgia" w:hAnsi="Georgia" w:cs="Georgia"/>
          <w:b/>
          <w:bCs/>
        </w:rPr>
      </w:pPr>
      <w:r>
        <w:rPr>
          <w:rFonts w:ascii="Georgia" w:eastAsia="Georgia" w:hAnsi="Georgia" w:cs="Georgia"/>
          <w:b/>
          <w:bCs/>
          <w:sz w:val="24"/>
          <w:szCs w:val="24"/>
        </w:rPr>
        <w:t>тренировочного процесса женщина не может работать до отказа в отличие от мужчин. Это является важным психологическим фактором.</w:t>
      </w:r>
    </w:p>
    <w:p w:rsidR="00BB2C55" w:rsidRDefault="00BB2C55">
      <w:pPr>
        <w:spacing w:line="375" w:lineRule="exact"/>
        <w:rPr>
          <w:sz w:val="20"/>
          <w:szCs w:val="20"/>
        </w:rPr>
      </w:pPr>
    </w:p>
    <w:p w:rsidR="00BB2C55" w:rsidRDefault="00F77168">
      <w:pPr>
        <w:rPr>
          <w:sz w:val="20"/>
          <w:szCs w:val="20"/>
        </w:rPr>
      </w:pPr>
      <w:r>
        <w:rPr>
          <w:rFonts w:ascii="Georgia" w:eastAsia="Georgia" w:hAnsi="Georgia" w:cs="Georgia"/>
          <w:b/>
          <w:bCs/>
          <w:sz w:val="24"/>
          <w:szCs w:val="24"/>
        </w:rPr>
        <w:t>Тренировки и менструальный цикл.</w:t>
      </w:r>
    </w:p>
    <w:p w:rsidR="00BB2C55" w:rsidRDefault="00BB2C55">
      <w:pPr>
        <w:spacing w:line="191" w:lineRule="exact"/>
        <w:rPr>
          <w:sz w:val="20"/>
          <w:szCs w:val="20"/>
        </w:rPr>
      </w:pPr>
    </w:p>
    <w:p w:rsidR="00BB2C55" w:rsidRDefault="00F77168">
      <w:pPr>
        <w:spacing w:line="258" w:lineRule="auto"/>
        <w:ind w:right="60"/>
        <w:rPr>
          <w:sz w:val="20"/>
          <w:szCs w:val="20"/>
        </w:rPr>
      </w:pPr>
      <w:r>
        <w:rPr>
          <w:rFonts w:ascii="Georgia" w:eastAsia="Georgia" w:hAnsi="Georgia" w:cs="Georgia"/>
          <w:b/>
          <w:bCs/>
        </w:rPr>
        <w:t>Особенностью физиологии женского организма является наличие менструального цикла. Этот факт оказывает влияние на выносливость во время тренировок. В организме женщине во время цикла происходят физиологические перемены в части водно-электролитного обмена. Потому во время месячных женщина может набрать вес до двух килограмм. Когда во время менструального цикла меняется состав крови, то наблюдается повышенная возбудимость нервной системы и снижается тонус мышц. В этот период мышечная сила и быстрота становятся меньше.</w:t>
      </w:r>
    </w:p>
    <w:p w:rsidR="00BB2C55" w:rsidRDefault="00BB2C55">
      <w:pPr>
        <w:spacing w:line="29" w:lineRule="exact"/>
        <w:rPr>
          <w:sz w:val="20"/>
          <w:szCs w:val="20"/>
        </w:rPr>
      </w:pPr>
    </w:p>
    <w:p w:rsidR="00BB2C55" w:rsidRDefault="00F77168">
      <w:pPr>
        <w:spacing w:line="290" w:lineRule="auto"/>
        <w:ind w:right="120"/>
        <w:rPr>
          <w:sz w:val="20"/>
          <w:szCs w:val="20"/>
        </w:rPr>
      </w:pPr>
      <w:r>
        <w:rPr>
          <w:rFonts w:ascii="Georgia" w:eastAsia="Georgia" w:hAnsi="Georgia" w:cs="Georgia"/>
          <w:b/>
          <w:bCs/>
          <w:sz w:val="20"/>
          <w:szCs w:val="20"/>
        </w:rPr>
        <w:t>Первые три дня менструации у женщин снижаются силовые показатели. А вот пик гормонов приходится на 7-11 день менструального цикла. Не пропустите этот момент. Если</w:t>
      </w:r>
    </w:p>
    <w:p w:rsidR="00BB2C55" w:rsidRDefault="00BB2C55">
      <w:pPr>
        <w:spacing w:line="11" w:lineRule="exact"/>
        <w:rPr>
          <w:sz w:val="20"/>
          <w:szCs w:val="20"/>
        </w:rPr>
      </w:pPr>
    </w:p>
    <w:p w:rsidR="00BB2C55" w:rsidRDefault="00F77168">
      <w:pPr>
        <w:ind w:right="-39"/>
        <w:jc w:val="center"/>
        <w:rPr>
          <w:sz w:val="20"/>
          <w:szCs w:val="20"/>
        </w:rPr>
      </w:pPr>
      <w:r>
        <w:rPr>
          <w:rFonts w:ascii="Calibri" w:eastAsia="Calibri" w:hAnsi="Calibri" w:cs="Calibri"/>
        </w:rPr>
        <w:t>14</w:t>
      </w:r>
    </w:p>
    <w:p w:rsidR="00BB2C55" w:rsidRDefault="00BB2C55">
      <w:pPr>
        <w:sectPr w:rsidR="00BB2C55">
          <w:pgSz w:w="11900" w:h="16840"/>
          <w:pgMar w:top="1440" w:right="760" w:bottom="476" w:left="720" w:header="0" w:footer="0" w:gutter="0"/>
          <w:cols w:space="720" w:equalWidth="0">
            <w:col w:w="10420"/>
          </w:cols>
        </w:sectPr>
      </w:pPr>
    </w:p>
    <w:p w:rsidR="00BB2C55" w:rsidRDefault="00F77168">
      <w:pPr>
        <w:spacing w:line="222" w:lineRule="auto"/>
        <w:ind w:right="100"/>
        <w:rPr>
          <w:sz w:val="20"/>
          <w:szCs w:val="20"/>
        </w:rPr>
      </w:pPr>
      <w:r>
        <w:rPr>
          <w:rFonts w:ascii="Georgia" w:eastAsia="Georgia" w:hAnsi="Georgia" w:cs="Georgia"/>
          <w:b/>
          <w:bCs/>
          <w:sz w:val="24"/>
          <w:szCs w:val="24"/>
        </w:rPr>
        <w:lastRenderedPageBreak/>
        <w:t>вы планируете стрессовую тренировку и выход за привычные параметры, то логично будет сделать это в подходящий период с учётом женского цикла.</w:t>
      </w:r>
    </w:p>
    <w:p w:rsidR="00BB2C55" w:rsidRDefault="00BB2C55">
      <w:pPr>
        <w:spacing w:line="40" w:lineRule="exact"/>
        <w:rPr>
          <w:sz w:val="20"/>
          <w:szCs w:val="20"/>
        </w:rPr>
      </w:pPr>
    </w:p>
    <w:p w:rsidR="00BB2C55" w:rsidRDefault="00F77168">
      <w:pPr>
        <w:spacing w:line="222" w:lineRule="auto"/>
        <w:ind w:right="700"/>
        <w:rPr>
          <w:sz w:val="20"/>
          <w:szCs w:val="20"/>
        </w:rPr>
      </w:pPr>
      <w:r>
        <w:rPr>
          <w:rFonts w:ascii="Georgia" w:eastAsia="Georgia" w:hAnsi="Georgia" w:cs="Georgia"/>
          <w:b/>
          <w:bCs/>
          <w:sz w:val="24"/>
          <w:szCs w:val="24"/>
        </w:rPr>
        <w:t>Все эти особенности женского организма обязательно нужно учитывать при занятиях фитнесом.</w:t>
      </w:r>
    </w:p>
    <w:p w:rsidR="00BB2C55" w:rsidRDefault="00BB2C55">
      <w:pPr>
        <w:spacing w:line="200" w:lineRule="exact"/>
        <w:rPr>
          <w:sz w:val="20"/>
          <w:szCs w:val="20"/>
        </w:rPr>
      </w:pPr>
    </w:p>
    <w:p w:rsidR="00BB2C55" w:rsidRDefault="00BB2C55">
      <w:pPr>
        <w:spacing w:line="354" w:lineRule="exact"/>
        <w:rPr>
          <w:sz w:val="20"/>
          <w:szCs w:val="20"/>
        </w:rPr>
      </w:pPr>
    </w:p>
    <w:p w:rsidR="00BB2C55" w:rsidRDefault="00F77168">
      <w:pPr>
        <w:spacing w:line="295" w:lineRule="auto"/>
        <w:rPr>
          <w:sz w:val="20"/>
          <w:szCs w:val="20"/>
        </w:rPr>
      </w:pPr>
      <w:r>
        <w:rPr>
          <w:rFonts w:ascii="Georgia" w:eastAsia="Georgia" w:hAnsi="Georgia" w:cs="Georgia"/>
          <w:b/>
          <w:bCs/>
        </w:rPr>
        <w:t>-Физиологический эффект заключается в расходовании энергии в процессе занятий и в том насколько это влияет на физиологические параметры организма. Чем больше расход энергии, тем больше аэробные показатели. При регулярных аэробных занятиях происходят положительные изменения всех физиологических параметров:</w:t>
      </w:r>
    </w:p>
    <w:p w:rsidR="00BB2C55" w:rsidRDefault="00BB2C55">
      <w:pPr>
        <w:spacing w:line="184" w:lineRule="exact"/>
        <w:rPr>
          <w:sz w:val="20"/>
          <w:szCs w:val="20"/>
        </w:rPr>
      </w:pPr>
    </w:p>
    <w:p w:rsidR="00BB2C55" w:rsidRDefault="00F77168">
      <w:pPr>
        <w:numPr>
          <w:ilvl w:val="0"/>
          <w:numId w:val="10"/>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Улучшение работы сердечно-сосудистой и дыхательной систем;</w:t>
      </w:r>
    </w:p>
    <w:p w:rsidR="00BB2C55" w:rsidRDefault="00BB2C55">
      <w:pPr>
        <w:spacing w:line="41" w:lineRule="exact"/>
        <w:rPr>
          <w:rFonts w:ascii="Symbol" w:eastAsia="Symbol" w:hAnsi="Symbol" w:cs="Symbol"/>
          <w:sz w:val="24"/>
          <w:szCs w:val="24"/>
        </w:rPr>
      </w:pPr>
    </w:p>
    <w:p w:rsidR="00BB2C55" w:rsidRDefault="00F77168">
      <w:pPr>
        <w:numPr>
          <w:ilvl w:val="0"/>
          <w:numId w:val="10"/>
        </w:numPr>
        <w:tabs>
          <w:tab w:val="left" w:pos="720"/>
        </w:tabs>
        <w:ind w:left="720" w:hanging="360"/>
        <w:rPr>
          <w:rFonts w:ascii="Symbol" w:eastAsia="Symbol" w:hAnsi="Symbol" w:cs="Symbol"/>
          <w:sz w:val="24"/>
          <w:szCs w:val="24"/>
        </w:rPr>
      </w:pPr>
      <w:r>
        <w:rPr>
          <w:rFonts w:ascii="Georgia" w:eastAsia="Georgia" w:hAnsi="Georgia" w:cs="Georgia"/>
          <w:b/>
          <w:bCs/>
          <w:sz w:val="24"/>
          <w:szCs w:val="24"/>
        </w:rPr>
        <w:t>Повышение скорости метаболизма;</w:t>
      </w:r>
    </w:p>
    <w:p w:rsidR="00BB2C55" w:rsidRDefault="00BB2C55">
      <w:pPr>
        <w:spacing w:line="39" w:lineRule="exact"/>
        <w:rPr>
          <w:rFonts w:ascii="Symbol" w:eastAsia="Symbol" w:hAnsi="Symbol" w:cs="Symbol"/>
          <w:sz w:val="24"/>
          <w:szCs w:val="24"/>
        </w:rPr>
      </w:pPr>
    </w:p>
    <w:p w:rsidR="00BB2C55" w:rsidRDefault="00F77168">
      <w:pPr>
        <w:numPr>
          <w:ilvl w:val="0"/>
          <w:numId w:val="10"/>
        </w:numPr>
        <w:tabs>
          <w:tab w:val="left" w:pos="720"/>
        </w:tabs>
        <w:ind w:left="720" w:hanging="360"/>
        <w:rPr>
          <w:rFonts w:ascii="Symbol" w:eastAsia="Symbol" w:hAnsi="Symbol" w:cs="Symbol"/>
          <w:sz w:val="24"/>
          <w:szCs w:val="24"/>
        </w:rPr>
      </w:pPr>
      <w:r>
        <w:rPr>
          <w:rFonts w:ascii="Georgia" w:eastAsia="Georgia" w:hAnsi="Georgia" w:cs="Georgia"/>
          <w:b/>
          <w:bCs/>
          <w:sz w:val="24"/>
          <w:szCs w:val="24"/>
        </w:rPr>
        <w:t>Снижение уровня жиров в организме;</w:t>
      </w:r>
    </w:p>
    <w:p w:rsidR="00BB2C55" w:rsidRDefault="00BB2C55">
      <w:pPr>
        <w:spacing w:line="41" w:lineRule="exact"/>
        <w:rPr>
          <w:rFonts w:ascii="Symbol" w:eastAsia="Symbol" w:hAnsi="Symbol" w:cs="Symbol"/>
          <w:sz w:val="24"/>
          <w:szCs w:val="24"/>
        </w:rPr>
      </w:pPr>
    </w:p>
    <w:p w:rsidR="00BB2C55" w:rsidRDefault="00F77168">
      <w:pPr>
        <w:numPr>
          <w:ilvl w:val="0"/>
          <w:numId w:val="10"/>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Улучшение общего самочувствия;</w:t>
      </w:r>
    </w:p>
    <w:p w:rsidR="00BB2C55" w:rsidRDefault="00BB2C55">
      <w:pPr>
        <w:spacing w:line="102" w:lineRule="exact"/>
        <w:rPr>
          <w:rFonts w:ascii="Symbol" w:eastAsia="Symbol" w:hAnsi="Symbol" w:cs="Symbol"/>
          <w:sz w:val="24"/>
          <w:szCs w:val="24"/>
        </w:rPr>
      </w:pPr>
    </w:p>
    <w:p w:rsidR="00BB2C55" w:rsidRDefault="00F77168">
      <w:pPr>
        <w:numPr>
          <w:ilvl w:val="0"/>
          <w:numId w:val="10"/>
        </w:numPr>
        <w:tabs>
          <w:tab w:val="left" w:pos="720"/>
        </w:tabs>
        <w:spacing w:line="231" w:lineRule="auto"/>
        <w:ind w:left="720" w:right="340" w:hanging="360"/>
        <w:rPr>
          <w:rFonts w:ascii="Symbol" w:eastAsia="Symbol" w:hAnsi="Symbol" w:cs="Symbol"/>
          <w:sz w:val="24"/>
          <w:szCs w:val="24"/>
        </w:rPr>
      </w:pPr>
      <w:r>
        <w:rPr>
          <w:rFonts w:ascii="Georgia" w:eastAsia="Georgia" w:hAnsi="Georgia" w:cs="Georgia"/>
          <w:b/>
          <w:bCs/>
          <w:sz w:val="24"/>
          <w:szCs w:val="24"/>
        </w:rPr>
        <w:t>Повышение психосоматических показателей(повышение самооценки, повышение стрессоустойчивости);</w:t>
      </w:r>
    </w:p>
    <w:p w:rsidR="00BB2C55" w:rsidRDefault="00BB2C55">
      <w:pPr>
        <w:spacing w:line="42" w:lineRule="exact"/>
        <w:rPr>
          <w:rFonts w:ascii="Symbol" w:eastAsia="Symbol" w:hAnsi="Symbol" w:cs="Symbol"/>
          <w:sz w:val="24"/>
          <w:szCs w:val="24"/>
        </w:rPr>
      </w:pPr>
    </w:p>
    <w:p w:rsidR="00BB2C55" w:rsidRDefault="00F77168">
      <w:pPr>
        <w:numPr>
          <w:ilvl w:val="0"/>
          <w:numId w:val="10"/>
        </w:numPr>
        <w:tabs>
          <w:tab w:val="left" w:pos="720"/>
        </w:tabs>
        <w:ind w:left="720" w:hanging="360"/>
        <w:rPr>
          <w:rFonts w:ascii="Symbol" w:eastAsia="Symbol" w:hAnsi="Symbol" w:cs="Symbol"/>
          <w:sz w:val="24"/>
          <w:szCs w:val="24"/>
        </w:rPr>
      </w:pPr>
      <w:r>
        <w:rPr>
          <w:rFonts w:ascii="Georgia" w:eastAsia="Georgia" w:hAnsi="Georgia" w:cs="Georgia"/>
          <w:b/>
          <w:bCs/>
          <w:sz w:val="24"/>
          <w:szCs w:val="24"/>
        </w:rPr>
        <w:t>Приобретение уверенности в движениях;</w:t>
      </w:r>
    </w:p>
    <w:p w:rsidR="00BB2C55" w:rsidRDefault="00BB2C55">
      <w:pPr>
        <w:spacing w:line="39" w:lineRule="exact"/>
        <w:rPr>
          <w:rFonts w:ascii="Symbol" w:eastAsia="Symbol" w:hAnsi="Symbol" w:cs="Symbol"/>
          <w:sz w:val="24"/>
          <w:szCs w:val="24"/>
        </w:rPr>
      </w:pPr>
    </w:p>
    <w:p w:rsidR="00BB2C55" w:rsidRDefault="00F77168">
      <w:pPr>
        <w:numPr>
          <w:ilvl w:val="0"/>
          <w:numId w:val="10"/>
        </w:numPr>
        <w:tabs>
          <w:tab w:val="left" w:pos="720"/>
        </w:tabs>
        <w:ind w:left="720" w:hanging="360"/>
        <w:rPr>
          <w:rFonts w:ascii="Symbol" w:eastAsia="Symbol" w:hAnsi="Symbol" w:cs="Symbol"/>
          <w:sz w:val="24"/>
          <w:szCs w:val="24"/>
        </w:rPr>
      </w:pPr>
      <w:r>
        <w:rPr>
          <w:rFonts w:ascii="Georgia" w:eastAsia="Georgia" w:hAnsi="Georgia" w:cs="Georgia"/>
          <w:b/>
          <w:bCs/>
          <w:sz w:val="24"/>
          <w:szCs w:val="24"/>
        </w:rPr>
        <w:t>Эмоциональный подъем;</w:t>
      </w:r>
    </w:p>
    <w:p w:rsidR="00BB2C55" w:rsidRDefault="00BB2C55">
      <w:pPr>
        <w:spacing w:line="282" w:lineRule="exact"/>
        <w:rPr>
          <w:sz w:val="20"/>
          <w:szCs w:val="20"/>
        </w:rPr>
      </w:pPr>
    </w:p>
    <w:p w:rsidR="00BB2C55" w:rsidRDefault="00F77168">
      <w:pPr>
        <w:spacing w:line="336" w:lineRule="auto"/>
        <w:ind w:right="460"/>
        <w:rPr>
          <w:sz w:val="20"/>
          <w:szCs w:val="20"/>
        </w:rPr>
      </w:pPr>
      <w:r>
        <w:rPr>
          <w:rFonts w:ascii="Georgia" w:eastAsia="Georgia" w:hAnsi="Georgia" w:cs="Georgia"/>
          <w:b/>
          <w:bCs/>
          <w:sz w:val="20"/>
          <w:szCs w:val="20"/>
        </w:rPr>
        <w:t>Если конкретнее говорить о положительных физиологических изменениях в организме человека, при регулярных тренировках, то можно назвать следующие аспекты:</w:t>
      </w:r>
    </w:p>
    <w:p w:rsidR="00BB2C55" w:rsidRDefault="00BB2C55">
      <w:pPr>
        <w:spacing w:line="150" w:lineRule="exact"/>
        <w:rPr>
          <w:sz w:val="20"/>
          <w:szCs w:val="20"/>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Увеличение размеров сердечной мышцы;</w:t>
      </w:r>
    </w:p>
    <w:p w:rsidR="00BB2C55" w:rsidRDefault="00BB2C55">
      <w:pPr>
        <w:spacing w:line="39" w:lineRule="exact"/>
        <w:rPr>
          <w:rFonts w:ascii="Symbol" w:eastAsia="Symbol" w:hAnsi="Symbol" w:cs="Symbol"/>
          <w:sz w:val="24"/>
          <w:szCs w:val="24"/>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Увеличение силы сокращений;</w:t>
      </w:r>
    </w:p>
    <w:p w:rsidR="00BB2C55" w:rsidRDefault="00BB2C55">
      <w:pPr>
        <w:spacing w:line="41" w:lineRule="exact"/>
        <w:rPr>
          <w:rFonts w:ascii="Symbol" w:eastAsia="Symbol" w:hAnsi="Symbol" w:cs="Symbol"/>
          <w:sz w:val="24"/>
          <w:szCs w:val="24"/>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Увеличение объема крови ,перекачиваемого за одно сокращение;</w:t>
      </w:r>
    </w:p>
    <w:p w:rsidR="00BB2C55" w:rsidRDefault="00BB2C55">
      <w:pPr>
        <w:spacing w:line="39" w:lineRule="exact"/>
        <w:rPr>
          <w:rFonts w:ascii="Symbol" w:eastAsia="Symbol" w:hAnsi="Symbol" w:cs="Symbol"/>
          <w:sz w:val="24"/>
          <w:szCs w:val="24"/>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Увеличение частоты сердечных сокращений(далее ЧСС) в покое</w:t>
      </w:r>
    </w:p>
    <w:p w:rsidR="00BB2C55" w:rsidRDefault="00BB2C55">
      <w:pPr>
        <w:spacing w:line="41" w:lineRule="exact"/>
        <w:rPr>
          <w:rFonts w:ascii="Symbol" w:eastAsia="Symbol" w:hAnsi="Symbol" w:cs="Symbol"/>
          <w:sz w:val="24"/>
          <w:szCs w:val="24"/>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Снижение ЧСС при нагрузках;</w:t>
      </w:r>
    </w:p>
    <w:p w:rsidR="00BB2C55" w:rsidRDefault="00BB2C55">
      <w:pPr>
        <w:spacing w:line="39" w:lineRule="exact"/>
        <w:rPr>
          <w:rFonts w:ascii="Symbol" w:eastAsia="Symbol" w:hAnsi="Symbol" w:cs="Symbol"/>
          <w:sz w:val="24"/>
          <w:szCs w:val="24"/>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Увеличение просвета сосудов;</w:t>
      </w:r>
    </w:p>
    <w:p w:rsidR="00BB2C55" w:rsidRDefault="00BB2C55">
      <w:pPr>
        <w:spacing w:line="104" w:lineRule="exact"/>
        <w:rPr>
          <w:rFonts w:ascii="Symbol" w:eastAsia="Symbol" w:hAnsi="Symbol" w:cs="Symbol"/>
          <w:sz w:val="24"/>
          <w:szCs w:val="24"/>
        </w:rPr>
      </w:pPr>
    </w:p>
    <w:p w:rsidR="00BB2C55" w:rsidRDefault="00F77168">
      <w:pPr>
        <w:numPr>
          <w:ilvl w:val="0"/>
          <w:numId w:val="11"/>
        </w:numPr>
        <w:tabs>
          <w:tab w:val="left" w:pos="720"/>
        </w:tabs>
        <w:spacing w:line="230" w:lineRule="auto"/>
        <w:ind w:left="720" w:right="460" w:hanging="360"/>
        <w:rPr>
          <w:rFonts w:ascii="Symbol" w:eastAsia="Symbol" w:hAnsi="Symbol" w:cs="Symbol"/>
          <w:sz w:val="24"/>
          <w:szCs w:val="24"/>
        </w:rPr>
      </w:pPr>
      <w:r>
        <w:rPr>
          <w:rFonts w:ascii="Georgia" w:eastAsia="Georgia" w:hAnsi="Georgia" w:cs="Georgia"/>
          <w:b/>
          <w:bCs/>
          <w:sz w:val="24"/>
          <w:szCs w:val="24"/>
        </w:rPr>
        <w:t>Увеличение способности крови к транспортировке кислорода(повышение уровня гемоглобина);</w:t>
      </w:r>
    </w:p>
    <w:p w:rsidR="00BB2C55" w:rsidRDefault="00BB2C55">
      <w:pPr>
        <w:spacing w:line="42" w:lineRule="exact"/>
        <w:rPr>
          <w:rFonts w:ascii="Symbol" w:eastAsia="Symbol" w:hAnsi="Symbol" w:cs="Symbol"/>
          <w:sz w:val="24"/>
          <w:szCs w:val="24"/>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Увеличение функционального объема легких во время тренировки;</w:t>
      </w:r>
    </w:p>
    <w:p w:rsidR="00BB2C55" w:rsidRDefault="00BB2C55">
      <w:pPr>
        <w:spacing w:line="39" w:lineRule="exact"/>
        <w:rPr>
          <w:rFonts w:ascii="Symbol" w:eastAsia="Symbol" w:hAnsi="Symbol" w:cs="Symbol"/>
          <w:sz w:val="24"/>
          <w:szCs w:val="24"/>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Улучшение легочного кровоснабжения;</w:t>
      </w:r>
    </w:p>
    <w:p w:rsidR="00BB2C55" w:rsidRDefault="00BB2C55">
      <w:pPr>
        <w:spacing w:line="41" w:lineRule="exact"/>
        <w:rPr>
          <w:rFonts w:ascii="Symbol" w:eastAsia="Symbol" w:hAnsi="Symbol" w:cs="Symbol"/>
          <w:sz w:val="24"/>
          <w:szCs w:val="24"/>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Увеличение жизненного объема легких;</w:t>
      </w:r>
    </w:p>
    <w:p w:rsidR="00BB2C55" w:rsidRDefault="00BB2C55">
      <w:pPr>
        <w:spacing w:line="39" w:lineRule="exact"/>
        <w:rPr>
          <w:rFonts w:ascii="Symbol" w:eastAsia="Symbol" w:hAnsi="Symbol" w:cs="Symbol"/>
          <w:sz w:val="24"/>
          <w:szCs w:val="24"/>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Улучшение мышечного тонуса;</w:t>
      </w:r>
    </w:p>
    <w:p w:rsidR="00BB2C55" w:rsidRDefault="00BB2C55">
      <w:pPr>
        <w:spacing w:line="41" w:lineRule="exact"/>
        <w:rPr>
          <w:rFonts w:ascii="Symbol" w:eastAsia="Symbol" w:hAnsi="Symbol" w:cs="Symbol"/>
          <w:sz w:val="24"/>
          <w:szCs w:val="24"/>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Улучшение капиллярного питания мышц;</w:t>
      </w:r>
    </w:p>
    <w:p w:rsidR="00BB2C55" w:rsidRDefault="00BB2C55">
      <w:pPr>
        <w:spacing w:line="39" w:lineRule="exact"/>
        <w:rPr>
          <w:rFonts w:ascii="Symbol" w:eastAsia="Symbol" w:hAnsi="Symbol" w:cs="Symbol"/>
          <w:sz w:val="24"/>
          <w:szCs w:val="24"/>
        </w:rPr>
      </w:pPr>
    </w:p>
    <w:p w:rsidR="00BB2C55" w:rsidRDefault="00F77168">
      <w:pPr>
        <w:numPr>
          <w:ilvl w:val="0"/>
          <w:numId w:val="11"/>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Увеличение сопротивляемости мышечной усталости;</w:t>
      </w:r>
    </w:p>
    <w:p w:rsidR="00BB2C55" w:rsidRDefault="00BB2C55">
      <w:pPr>
        <w:spacing w:line="362" w:lineRule="exact"/>
        <w:rPr>
          <w:sz w:val="20"/>
          <w:szCs w:val="20"/>
        </w:rPr>
      </w:pPr>
    </w:p>
    <w:p w:rsidR="00BB2C55" w:rsidRDefault="00F77168">
      <w:pPr>
        <w:spacing w:line="273" w:lineRule="auto"/>
        <w:ind w:right="380"/>
        <w:rPr>
          <w:sz w:val="20"/>
          <w:szCs w:val="20"/>
        </w:rPr>
      </w:pPr>
      <w:r>
        <w:rPr>
          <w:rFonts w:ascii="Georgia" w:eastAsia="Georgia" w:hAnsi="Georgia" w:cs="Georgia"/>
          <w:b/>
          <w:bCs/>
          <w:sz w:val="21"/>
          <w:szCs w:val="21"/>
        </w:rPr>
        <w:t>Так же необходимо сказать о биомеханическом эффекте тренировочного процесса, который заключается в изменениях в структурах тканей человека. Каждая активная деятельность порождает силу, которая направлена сгибание, сжимание, скручивание сухожилий ,связок , костей, суставов. Одним словом, вызывает механический стресс. Регулярное воздействие такой силы благотворно влияет на весь организм, поскольку вызывает изменения, повышающие прочность всех анатомических структур, т.е. увеличивает способность противостоять механическому стрессу. В процессе выполнения упражнений посо средней степенью ударного воздействия на организм увеличивается прочность и устойчивость костей к переломам, связок к разрывам, улучшаются координационные способности.</w:t>
      </w:r>
    </w:p>
    <w:p w:rsidR="00BB2C55" w:rsidRDefault="00BB2C55">
      <w:pPr>
        <w:spacing w:line="114" w:lineRule="exact"/>
        <w:rPr>
          <w:sz w:val="20"/>
          <w:szCs w:val="20"/>
        </w:rPr>
      </w:pPr>
    </w:p>
    <w:p w:rsidR="00BB2C55" w:rsidRDefault="00F77168">
      <w:pPr>
        <w:ind w:right="-99"/>
        <w:jc w:val="center"/>
        <w:rPr>
          <w:sz w:val="20"/>
          <w:szCs w:val="20"/>
        </w:rPr>
      </w:pPr>
      <w:r>
        <w:rPr>
          <w:rFonts w:ascii="Calibri" w:eastAsia="Calibri" w:hAnsi="Calibri" w:cs="Calibri"/>
        </w:rPr>
        <w:t>15</w:t>
      </w:r>
    </w:p>
    <w:p w:rsidR="00BB2C55" w:rsidRDefault="00BB2C55">
      <w:pPr>
        <w:sectPr w:rsidR="00BB2C55">
          <w:pgSz w:w="11900" w:h="16840"/>
          <w:pgMar w:top="1014" w:right="800" w:bottom="476" w:left="720" w:header="0" w:footer="0" w:gutter="0"/>
          <w:cols w:space="720" w:equalWidth="0">
            <w:col w:w="10380"/>
          </w:cols>
        </w:sectPr>
      </w:pPr>
    </w:p>
    <w:p w:rsidR="00BB2C55" w:rsidRDefault="00F77168">
      <w:pPr>
        <w:spacing w:line="241" w:lineRule="auto"/>
        <w:ind w:right="200"/>
        <w:rPr>
          <w:sz w:val="20"/>
          <w:szCs w:val="20"/>
        </w:rPr>
      </w:pPr>
      <w:r>
        <w:rPr>
          <w:rFonts w:ascii="Georgia" w:eastAsia="Georgia" w:hAnsi="Georgia" w:cs="Georgia"/>
          <w:b/>
          <w:bCs/>
          <w:sz w:val="23"/>
          <w:szCs w:val="23"/>
        </w:rPr>
        <w:lastRenderedPageBreak/>
        <w:t>Все эти физиологические изменения возможны только при правильном выполнении упражнений, а так же при правильном поэтапном руководстве со стороны тренера, фитнес инструктора, в противном случае неправильная или чрезмерная физическая нагрузка приведет к перенапряжению и травматизму.</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30" w:lineRule="exact"/>
        <w:rPr>
          <w:sz w:val="20"/>
          <w:szCs w:val="20"/>
        </w:rPr>
      </w:pPr>
    </w:p>
    <w:p w:rsidR="00BB2C55" w:rsidRDefault="00F77168">
      <w:pPr>
        <w:rPr>
          <w:sz w:val="20"/>
          <w:szCs w:val="20"/>
        </w:rPr>
      </w:pPr>
      <w:r>
        <w:rPr>
          <w:rFonts w:ascii="Georgia" w:eastAsia="Georgia" w:hAnsi="Georgia" w:cs="Georgia"/>
          <w:b/>
          <w:bCs/>
          <w:sz w:val="24"/>
          <w:szCs w:val="24"/>
        </w:rPr>
        <w:t>Физиология мышечной деятельности.</w:t>
      </w:r>
    </w:p>
    <w:p w:rsidR="00BB2C55" w:rsidRDefault="00BB2C55">
      <w:pPr>
        <w:spacing w:line="398" w:lineRule="exact"/>
        <w:rPr>
          <w:sz w:val="20"/>
          <w:szCs w:val="20"/>
        </w:rPr>
      </w:pPr>
    </w:p>
    <w:p w:rsidR="00BB2C55" w:rsidRDefault="00F77168">
      <w:pPr>
        <w:spacing w:line="281" w:lineRule="auto"/>
        <w:ind w:right="780"/>
        <w:rPr>
          <w:sz w:val="20"/>
          <w:szCs w:val="20"/>
        </w:rPr>
      </w:pPr>
      <w:r>
        <w:rPr>
          <w:rFonts w:ascii="Georgia" w:eastAsia="Georgia" w:hAnsi="Georgia" w:cs="Georgia"/>
          <w:b/>
          <w:bCs/>
        </w:rPr>
        <w:t>Физиология мышечной деятельности - специальный раздел физиологии, изучающий изменения функций организма под влиянием мышечной работы.</w:t>
      </w:r>
    </w:p>
    <w:p w:rsidR="00BB2C55" w:rsidRDefault="00BB2C55">
      <w:pPr>
        <w:spacing w:line="355" w:lineRule="exact"/>
        <w:rPr>
          <w:sz w:val="20"/>
          <w:szCs w:val="20"/>
        </w:rPr>
      </w:pPr>
    </w:p>
    <w:p w:rsidR="00BB2C55" w:rsidRDefault="00F77168">
      <w:pPr>
        <w:spacing w:line="298" w:lineRule="auto"/>
        <w:ind w:right="160"/>
        <w:rPr>
          <w:sz w:val="20"/>
          <w:szCs w:val="20"/>
        </w:rPr>
      </w:pPr>
      <w:r>
        <w:rPr>
          <w:rFonts w:ascii="Georgia" w:eastAsia="Georgia" w:hAnsi="Georgia" w:cs="Georgia"/>
          <w:b/>
          <w:bCs/>
        </w:rPr>
        <w:t>Если мышечная деятельность достаточно интенсивна или длительна, то в организме человека происходят значительные изменения. Эти изменения затрагивают все органы и клетки организма и столь значительно, что можно говорить о переходе организма на иной, более высокий, уровень функционирования. Поэтому знание закономерностей изменений, происходящих во время выполнения мышечной работы, и умение управлять этими процессами, позволяют существенно влиять на функционирование организма без ущерба для здоровья человека.</w:t>
      </w:r>
    </w:p>
    <w:p w:rsidR="00BB2C55" w:rsidRDefault="00BB2C55">
      <w:pPr>
        <w:spacing w:line="222" w:lineRule="exact"/>
        <w:rPr>
          <w:sz w:val="20"/>
          <w:szCs w:val="20"/>
        </w:rPr>
      </w:pPr>
    </w:p>
    <w:p w:rsidR="00BB2C55" w:rsidRDefault="00F77168">
      <w:pPr>
        <w:numPr>
          <w:ilvl w:val="0"/>
          <w:numId w:val="12"/>
        </w:numPr>
        <w:tabs>
          <w:tab w:val="left" w:pos="271"/>
        </w:tabs>
        <w:spacing w:line="306" w:lineRule="auto"/>
        <w:ind w:right="880" w:firstLine="58"/>
        <w:rPr>
          <w:rFonts w:ascii="Georgia" w:eastAsia="Georgia" w:hAnsi="Georgia" w:cs="Georgia"/>
          <w:b/>
          <w:bCs/>
          <w:sz w:val="21"/>
          <w:szCs w:val="21"/>
        </w:rPr>
      </w:pPr>
      <w:r>
        <w:rPr>
          <w:rFonts w:ascii="Georgia" w:eastAsia="Georgia" w:hAnsi="Georgia" w:cs="Georgia"/>
          <w:b/>
          <w:bCs/>
          <w:sz w:val="21"/>
          <w:szCs w:val="21"/>
        </w:rPr>
        <w:t>мышцах находится несколько типов мышечных волокон, которые различаются по скорости сокращения, силовым возможностям и устойчивости к утомлению.</w:t>
      </w:r>
    </w:p>
    <w:p w:rsidR="00BB2C55" w:rsidRDefault="00BB2C55">
      <w:pPr>
        <w:spacing w:line="176" w:lineRule="exact"/>
        <w:rPr>
          <w:sz w:val="20"/>
          <w:szCs w:val="20"/>
        </w:rPr>
      </w:pPr>
    </w:p>
    <w:p w:rsidR="00BB2C55" w:rsidRDefault="00F77168">
      <w:pPr>
        <w:rPr>
          <w:sz w:val="20"/>
          <w:szCs w:val="20"/>
        </w:rPr>
      </w:pPr>
      <w:r>
        <w:rPr>
          <w:rFonts w:ascii="Georgia" w:eastAsia="Georgia" w:hAnsi="Georgia" w:cs="Georgia"/>
          <w:b/>
          <w:bCs/>
          <w:sz w:val="24"/>
          <w:szCs w:val="24"/>
        </w:rPr>
        <w:t>Различают 2 основных типа:</w:t>
      </w:r>
    </w:p>
    <w:p w:rsidR="00BB2C55" w:rsidRDefault="00BB2C55">
      <w:pPr>
        <w:spacing w:line="282" w:lineRule="exact"/>
        <w:rPr>
          <w:sz w:val="20"/>
          <w:szCs w:val="20"/>
        </w:rPr>
      </w:pPr>
    </w:p>
    <w:p w:rsidR="00BB2C55" w:rsidRDefault="00F77168">
      <w:pPr>
        <w:spacing w:line="261" w:lineRule="auto"/>
        <w:ind w:right="1080"/>
        <w:rPr>
          <w:sz w:val="20"/>
          <w:szCs w:val="20"/>
        </w:rPr>
      </w:pPr>
      <w:r>
        <w:rPr>
          <w:rFonts w:ascii="Georgia" w:eastAsia="Georgia" w:hAnsi="Georgia" w:cs="Georgia"/>
          <w:b/>
          <w:bCs/>
          <w:sz w:val="23"/>
          <w:szCs w:val="23"/>
        </w:rPr>
        <w:t>Медленно сокращающиеся волокна, которые ещё называют «красными» из-за высокого содержания миоглобина (красного мышечного пигмента) .</w:t>
      </w:r>
    </w:p>
    <w:p w:rsidR="00BB2C55" w:rsidRDefault="00BB2C55">
      <w:pPr>
        <w:spacing w:line="252" w:lineRule="exact"/>
        <w:rPr>
          <w:sz w:val="20"/>
          <w:szCs w:val="20"/>
        </w:rPr>
      </w:pPr>
    </w:p>
    <w:p w:rsidR="00BB2C55" w:rsidRDefault="00F77168">
      <w:pPr>
        <w:rPr>
          <w:sz w:val="20"/>
          <w:szCs w:val="20"/>
        </w:rPr>
      </w:pPr>
      <w:r>
        <w:rPr>
          <w:rFonts w:ascii="Georgia" w:eastAsia="Georgia" w:hAnsi="Georgia" w:cs="Georgia"/>
          <w:b/>
          <w:bCs/>
          <w:sz w:val="21"/>
          <w:szCs w:val="21"/>
        </w:rPr>
        <w:t>Быстросокращающиеся волокна («белые» - из-за небольшого содержания миоглобина).</w:t>
      </w:r>
    </w:p>
    <w:p w:rsidR="00BB2C55" w:rsidRDefault="00BB2C55">
      <w:pPr>
        <w:spacing w:line="362" w:lineRule="exact"/>
        <w:rPr>
          <w:sz w:val="20"/>
          <w:szCs w:val="20"/>
        </w:rPr>
      </w:pPr>
    </w:p>
    <w:p w:rsidR="00BB2C55" w:rsidRDefault="00F77168">
      <w:pPr>
        <w:spacing w:line="230" w:lineRule="auto"/>
        <w:ind w:right="300"/>
        <w:rPr>
          <w:sz w:val="20"/>
          <w:szCs w:val="20"/>
        </w:rPr>
      </w:pPr>
      <w:r>
        <w:rPr>
          <w:rFonts w:ascii="Georgia" w:eastAsia="Georgia" w:hAnsi="Georgia" w:cs="Georgia"/>
          <w:b/>
          <w:bCs/>
          <w:sz w:val="24"/>
          <w:szCs w:val="24"/>
        </w:rPr>
        <w:t>Быстросокращающиеся волокна подразделяются ещё на 2 вида. Их отличие – в способе получения энергии: первые (тип А) могут использовать кислород для получения энергии путём окисления углеводов и жиров, вторые (тип B) - кислород практически не используют.</w:t>
      </w:r>
    </w:p>
    <w:p w:rsidR="00BB2C55" w:rsidRDefault="00BB2C55">
      <w:pPr>
        <w:spacing w:line="284" w:lineRule="exact"/>
        <w:rPr>
          <w:sz w:val="20"/>
          <w:szCs w:val="20"/>
        </w:rPr>
      </w:pPr>
    </w:p>
    <w:p w:rsidR="00BB2C55" w:rsidRDefault="00F77168">
      <w:pPr>
        <w:rPr>
          <w:sz w:val="20"/>
          <w:szCs w:val="20"/>
        </w:rPr>
      </w:pPr>
      <w:r>
        <w:rPr>
          <w:rFonts w:ascii="Georgia" w:eastAsia="Georgia" w:hAnsi="Georgia" w:cs="Georgia"/>
          <w:b/>
          <w:bCs/>
          <w:sz w:val="24"/>
          <w:szCs w:val="24"/>
        </w:rPr>
        <w:t>Быстросокращающиеся волокна</w:t>
      </w:r>
    </w:p>
    <w:p w:rsidR="00BB2C55" w:rsidRDefault="00BB2C55">
      <w:pPr>
        <w:spacing w:line="323" w:lineRule="exact"/>
        <w:rPr>
          <w:sz w:val="20"/>
          <w:szCs w:val="20"/>
        </w:rPr>
      </w:pPr>
    </w:p>
    <w:p w:rsidR="00BB2C55" w:rsidRDefault="00F77168">
      <w:pPr>
        <w:spacing w:line="246" w:lineRule="auto"/>
        <w:rPr>
          <w:sz w:val="20"/>
          <w:szCs w:val="20"/>
        </w:rPr>
      </w:pPr>
      <w:r>
        <w:rPr>
          <w:rFonts w:ascii="Georgia" w:eastAsia="Georgia" w:hAnsi="Georgia" w:cs="Georgia"/>
          <w:b/>
          <w:bCs/>
          <w:sz w:val="23"/>
          <w:szCs w:val="23"/>
        </w:rPr>
        <w:t>Быстросокращающиеся волокна (сокращённо FT – от английского наименования fasttwitch), особенно типа B, способны быстро синтезировать энергию для совершения быстрых, интенсивных сокращений. Эти волокна могут выполнять высокоинтенсивную кратковременную работу, обеспечиваемую энергией практически полностью за счет анаэробного метаболизма. FT-волокна развивают большую силу, причем в два раза быстрее, чем «медленные» волокна. Но при этом FT-волокна быстро устают: короткий сет из 2-10 повторений до отказа потребует значительных усилий от быстросокращающихся волокон обоих типов.</w:t>
      </w:r>
    </w:p>
    <w:p w:rsidR="00BB2C55" w:rsidRDefault="00BB2C55">
      <w:pPr>
        <w:spacing w:line="276" w:lineRule="exact"/>
        <w:rPr>
          <w:sz w:val="20"/>
          <w:szCs w:val="20"/>
        </w:rPr>
      </w:pPr>
    </w:p>
    <w:p w:rsidR="00BB2C55" w:rsidRDefault="00F77168">
      <w:pPr>
        <w:rPr>
          <w:sz w:val="20"/>
          <w:szCs w:val="20"/>
        </w:rPr>
      </w:pPr>
      <w:r>
        <w:rPr>
          <w:rFonts w:ascii="Georgia" w:eastAsia="Georgia" w:hAnsi="Georgia" w:cs="Georgia"/>
          <w:b/>
          <w:bCs/>
          <w:sz w:val="24"/>
          <w:szCs w:val="24"/>
        </w:rPr>
        <w:t>Медленно сокращающиеся волокна</w:t>
      </w:r>
    </w:p>
    <w:p w:rsidR="00BB2C55" w:rsidRDefault="00BB2C55">
      <w:pPr>
        <w:spacing w:line="323" w:lineRule="exact"/>
        <w:rPr>
          <w:sz w:val="20"/>
          <w:szCs w:val="20"/>
        </w:rPr>
      </w:pPr>
    </w:p>
    <w:p w:rsidR="00BB2C55" w:rsidRDefault="00F77168">
      <w:pPr>
        <w:spacing w:line="290" w:lineRule="auto"/>
        <w:ind w:right="20"/>
        <w:rPr>
          <w:sz w:val="20"/>
          <w:szCs w:val="20"/>
        </w:rPr>
      </w:pPr>
      <w:r>
        <w:rPr>
          <w:rFonts w:ascii="Georgia" w:eastAsia="Georgia" w:hAnsi="Georgia" w:cs="Georgia"/>
          <w:b/>
          <w:bCs/>
          <w:sz w:val="20"/>
          <w:szCs w:val="20"/>
        </w:rPr>
        <w:t>Медленно сокращающиеся волокна (сокращённо ST - от английского наименования slowtwitch) рассчитаны на продолжительные нагрузки низкой интенсивности, например бег</w:t>
      </w:r>
    </w:p>
    <w:p w:rsidR="00BB2C55" w:rsidRDefault="00BB2C55">
      <w:pPr>
        <w:spacing w:line="381" w:lineRule="exact"/>
        <w:rPr>
          <w:sz w:val="20"/>
          <w:szCs w:val="20"/>
        </w:rPr>
      </w:pPr>
    </w:p>
    <w:p w:rsidR="00BB2C55" w:rsidRDefault="00F77168">
      <w:pPr>
        <w:ind w:right="-19"/>
        <w:jc w:val="center"/>
        <w:rPr>
          <w:sz w:val="20"/>
          <w:szCs w:val="20"/>
        </w:rPr>
      </w:pPr>
      <w:r>
        <w:rPr>
          <w:rFonts w:ascii="Calibri" w:eastAsia="Calibri" w:hAnsi="Calibri" w:cs="Calibri"/>
        </w:rPr>
        <w:t>16</w:t>
      </w:r>
    </w:p>
    <w:p w:rsidR="00BB2C55" w:rsidRDefault="00BB2C55">
      <w:pPr>
        <w:sectPr w:rsidR="00BB2C55">
          <w:pgSz w:w="11900" w:h="16840"/>
          <w:pgMar w:top="1014" w:right="720" w:bottom="476" w:left="720" w:header="0" w:footer="0" w:gutter="0"/>
          <w:cols w:space="720" w:equalWidth="0">
            <w:col w:w="10460"/>
          </w:cols>
        </w:sectPr>
      </w:pPr>
    </w:p>
    <w:p w:rsidR="00BB2C55" w:rsidRDefault="00F77168">
      <w:pPr>
        <w:spacing w:line="222" w:lineRule="auto"/>
        <w:ind w:right="1320"/>
        <w:rPr>
          <w:sz w:val="20"/>
          <w:szCs w:val="20"/>
        </w:rPr>
      </w:pPr>
      <w:r>
        <w:rPr>
          <w:rFonts w:ascii="Georgia" w:eastAsia="Georgia" w:hAnsi="Georgia" w:cs="Georgia"/>
          <w:b/>
          <w:bCs/>
          <w:sz w:val="24"/>
          <w:szCs w:val="24"/>
        </w:rPr>
        <w:lastRenderedPageBreak/>
        <w:t>на длинные дистанции, плавание, ходьба, многочисленные повторы (20 и более) низкоинтенсивных силовых упражнений.</w:t>
      </w:r>
    </w:p>
    <w:p w:rsidR="00BB2C55" w:rsidRDefault="00BB2C55">
      <w:pPr>
        <w:spacing w:line="321" w:lineRule="exact"/>
        <w:rPr>
          <w:sz w:val="20"/>
          <w:szCs w:val="20"/>
        </w:rPr>
      </w:pPr>
    </w:p>
    <w:p w:rsidR="00BB2C55" w:rsidRDefault="00F77168">
      <w:pPr>
        <w:spacing w:line="243" w:lineRule="auto"/>
        <w:ind w:right="180"/>
        <w:rPr>
          <w:sz w:val="20"/>
          <w:szCs w:val="20"/>
        </w:rPr>
      </w:pPr>
      <w:r>
        <w:rPr>
          <w:rFonts w:ascii="Georgia" w:eastAsia="Georgia" w:hAnsi="Georgia" w:cs="Georgia"/>
          <w:b/>
          <w:bCs/>
          <w:sz w:val="23"/>
          <w:szCs w:val="23"/>
        </w:rPr>
        <w:t>ST-волокна генерируют энергию аэробным способом, путём окисления глюкозы и жиров. Медленно сокращающиеся волокна имеют высокую концентрацию митохондрий, высокий уровень миоглобина, хороший кровоток, что обуславливает их способность к аэробному метаболизму. По сравнению с FT-волокнами, медленно сокращающиеся гораздо лучше устойчивы к усталости.</w:t>
      </w:r>
    </w:p>
    <w:p w:rsidR="00BB2C55" w:rsidRDefault="00BB2C55">
      <w:pPr>
        <w:spacing w:line="321" w:lineRule="exact"/>
        <w:rPr>
          <w:sz w:val="20"/>
          <w:szCs w:val="20"/>
        </w:rPr>
      </w:pPr>
    </w:p>
    <w:p w:rsidR="00BB2C55" w:rsidRDefault="00F77168">
      <w:pPr>
        <w:spacing w:line="271" w:lineRule="auto"/>
        <w:ind w:right="280"/>
        <w:rPr>
          <w:sz w:val="20"/>
          <w:szCs w:val="20"/>
        </w:rPr>
      </w:pPr>
      <w:r>
        <w:rPr>
          <w:rFonts w:ascii="Georgia" w:eastAsia="Georgia" w:hAnsi="Georgia" w:cs="Georgia"/>
          <w:b/>
          <w:bCs/>
          <w:sz w:val="21"/>
          <w:szCs w:val="21"/>
        </w:rPr>
        <w:t>Медленно сокращающиеся волокна отличаются следующими характеристиками: высокая активность аэробных ферментов, большая плотность капилляров (что позволяет быстрее доставлять кислород и выводить побочные продукты метаболизма), большие запасы внутримышечных триглицеридов (жиров), низкая утомляемость.</w:t>
      </w:r>
    </w:p>
    <w:p w:rsidR="00BB2C55" w:rsidRDefault="00BB2C55">
      <w:pPr>
        <w:spacing w:line="251" w:lineRule="exact"/>
        <w:rPr>
          <w:sz w:val="20"/>
          <w:szCs w:val="20"/>
        </w:rPr>
      </w:pPr>
    </w:p>
    <w:p w:rsidR="00BB2C55" w:rsidRDefault="00F77168">
      <w:pPr>
        <w:rPr>
          <w:sz w:val="20"/>
          <w:szCs w:val="20"/>
        </w:rPr>
      </w:pPr>
      <w:r>
        <w:rPr>
          <w:rFonts w:ascii="Georgia" w:eastAsia="Georgia" w:hAnsi="Georgia" w:cs="Georgia"/>
          <w:b/>
          <w:bCs/>
          <w:color w:val="2C2C2C"/>
          <w:sz w:val="24"/>
          <w:szCs w:val="24"/>
        </w:rPr>
        <w:t>Методы тренировки для медленно сокращающихся волокон:</w:t>
      </w:r>
    </w:p>
    <w:p w:rsidR="00BB2C55" w:rsidRDefault="00BB2C55">
      <w:pPr>
        <w:spacing w:line="321" w:lineRule="exact"/>
        <w:rPr>
          <w:sz w:val="20"/>
          <w:szCs w:val="20"/>
        </w:rPr>
      </w:pPr>
    </w:p>
    <w:p w:rsidR="00BB2C55" w:rsidRDefault="00F77168">
      <w:pPr>
        <w:numPr>
          <w:ilvl w:val="0"/>
          <w:numId w:val="13"/>
        </w:numPr>
        <w:tabs>
          <w:tab w:val="left" w:pos="319"/>
        </w:tabs>
        <w:spacing w:line="232" w:lineRule="auto"/>
        <w:jc w:val="both"/>
        <w:rPr>
          <w:rFonts w:ascii="Georgia" w:eastAsia="Georgia" w:hAnsi="Georgia" w:cs="Georgia"/>
          <w:b/>
          <w:bCs/>
          <w:color w:val="2C2C2C"/>
          <w:sz w:val="24"/>
          <w:szCs w:val="24"/>
        </w:rPr>
      </w:pPr>
      <w:r>
        <w:rPr>
          <w:rFonts w:ascii="Georgia" w:eastAsia="Georgia" w:hAnsi="Georgia" w:cs="Georgia"/>
          <w:b/>
          <w:bCs/>
          <w:color w:val="2C2C2C"/>
          <w:sz w:val="24"/>
          <w:szCs w:val="24"/>
        </w:rPr>
        <w:t>Упражнения, которые подразумевают длительное изометрическое сокращение с незначительным движением, помогут улучшить способность медленно сокращающихся волокон использовать кислород для производства энергии. Примеры упражнений: планка, боковая планка, удержание равновесия на одной ноге (упражнение «ласточка»).</w:t>
      </w:r>
    </w:p>
    <w:p w:rsidR="00BB2C55" w:rsidRDefault="00BB2C55">
      <w:pPr>
        <w:spacing w:line="325" w:lineRule="exact"/>
        <w:rPr>
          <w:rFonts w:ascii="Georgia" w:eastAsia="Georgia" w:hAnsi="Georgia" w:cs="Georgia"/>
          <w:b/>
          <w:bCs/>
          <w:color w:val="2C2C2C"/>
          <w:sz w:val="24"/>
          <w:szCs w:val="24"/>
        </w:rPr>
      </w:pPr>
    </w:p>
    <w:p w:rsidR="00BB2C55" w:rsidRDefault="00F77168">
      <w:pPr>
        <w:numPr>
          <w:ilvl w:val="1"/>
          <w:numId w:val="13"/>
        </w:numPr>
        <w:tabs>
          <w:tab w:val="left" w:pos="348"/>
        </w:tabs>
        <w:spacing w:line="230" w:lineRule="auto"/>
        <w:ind w:firstLine="58"/>
        <w:jc w:val="both"/>
        <w:rPr>
          <w:rFonts w:ascii="Georgia" w:eastAsia="Georgia" w:hAnsi="Georgia" w:cs="Georgia"/>
          <w:b/>
          <w:bCs/>
          <w:color w:val="2C2C2C"/>
          <w:sz w:val="24"/>
          <w:szCs w:val="24"/>
        </w:rPr>
      </w:pPr>
      <w:r>
        <w:rPr>
          <w:rFonts w:ascii="Georgia" w:eastAsia="Georgia" w:hAnsi="Georgia" w:cs="Georgia"/>
          <w:b/>
          <w:bCs/>
          <w:color w:val="2C2C2C"/>
          <w:sz w:val="24"/>
          <w:szCs w:val="24"/>
        </w:rPr>
        <w:t>Упражнения на сопротивление с использованием легких весов, выполняемые в медленном темпе, но с большим количеством повторений (от 15 и выше), заставляют медленно сокращающиеся волокна использовать аэробный метаболизм, чтобы поддерживать активность.</w:t>
      </w:r>
    </w:p>
    <w:p w:rsidR="00BB2C55" w:rsidRDefault="00BB2C55">
      <w:pPr>
        <w:spacing w:line="325" w:lineRule="exact"/>
        <w:rPr>
          <w:rFonts w:ascii="Georgia" w:eastAsia="Georgia" w:hAnsi="Georgia" w:cs="Georgia"/>
          <w:b/>
          <w:bCs/>
          <w:color w:val="2C2C2C"/>
          <w:sz w:val="24"/>
          <w:szCs w:val="24"/>
        </w:rPr>
      </w:pPr>
    </w:p>
    <w:p w:rsidR="00BB2C55" w:rsidRDefault="00F77168">
      <w:pPr>
        <w:numPr>
          <w:ilvl w:val="1"/>
          <w:numId w:val="13"/>
        </w:numPr>
        <w:tabs>
          <w:tab w:val="left" w:pos="214"/>
        </w:tabs>
        <w:spacing w:line="237" w:lineRule="auto"/>
        <w:ind w:firstLine="58"/>
        <w:jc w:val="both"/>
        <w:rPr>
          <w:rFonts w:ascii="Georgia" w:eastAsia="Georgia" w:hAnsi="Georgia" w:cs="Georgia"/>
          <w:b/>
          <w:bCs/>
          <w:color w:val="2C2C2C"/>
          <w:sz w:val="23"/>
          <w:szCs w:val="23"/>
        </w:rPr>
      </w:pPr>
      <w:r>
        <w:rPr>
          <w:rFonts w:ascii="Georgia" w:eastAsia="Georgia" w:hAnsi="Georgia" w:cs="Georgia"/>
          <w:b/>
          <w:bCs/>
          <w:color w:val="2C2C2C"/>
          <w:sz w:val="23"/>
          <w:szCs w:val="23"/>
        </w:rPr>
        <w:t>Круговая тренировка с использованием легкого веса, которая включает переход от одного упражнения к другому с минимальным отдыхом (либо вообще без него), способна бросить вызов медленно сокращающимся волокнам.</w:t>
      </w:r>
    </w:p>
    <w:p w:rsidR="00BB2C55" w:rsidRDefault="00BB2C55">
      <w:pPr>
        <w:spacing w:line="324" w:lineRule="exact"/>
        <w:rPr>
          <w:rFonts w:ascii="Georgia" w:eastAsia="Georgia" w:hAnsi="Georgia" w:cs="Georgia"/>
          <w:b/>
          <w:bCs/>
          <w:color w:val="2C2C2C"/>
          <w:sz w:val="23"/>
          <w:szCs w:val="23"/>
        </w:rPr>
      </w:pPr>
    </w:p>
    <w:p w:rsidR="00BB2C55" w:rsidRDefault="00F77168">
      <w:pPr>
        <w:numPr>
          <w:ilvl w:val="1"/>
          <w:numId w:val="13"/>
        </w:numPr>
        <w:tabs>
          <w:tab w:val="left" w:pos="338"/>
        </w:tabs>
        <w:spacing w:line="227" w:lineRule="auto"/>
        <w:ind w:firstLine="58"/>
        <w:jc w:val="both"/>
        <w:rPr>
          <w:rFonts w:ascii="Georgia" w:eastAsia="Georgia" w:hAnsi="Georgia" w:cs="Georgia"/>
          <w:b/>
          <w:bCs/>
          <w:color w:val="2C2C2C"/>
          <w:sz w:val="24"/>
          <w:szCs w:val="24"/>
        </w:rPr>
      </w:pPr>
      <w:r>
        <w:rPr>
          <w:rFonts w:ascii="Georgia" w:eastAsia="Georgia" w:hAnsi="Georgia" w:cs="Georgia"/>
          <w:b/>
          <w:bCs/>
          <w:color w:val="2C2C2C"/>
          <w:sz w:val="24"/>
          <w:szCs w:val="24"/>
        </w:rPr>
        <w:t>Упражнения с весом собственного тела и большим числом повторений хорошо активизируют аэробный метаболизм, что сделает работу медленно сокращающихся волокон эффективней.</w:t>
      </w:r>
    </w:p>
    <w:p w:rsidR="00BB2C55" w:rsidRDefault="00BB2C55">
      <w:pPr>
        <w:spacing w:line="323" w:lineRule="exact"/>
        <w:rPr>
          <w:rFonts w:ascii="Georgia" w:eastAsia="Georgia" w:hAnsi="Georgia" w:cs="Georgia"/>
          <w:b/>
          <w:bCs/>
          <w:color w:val="2C2C2C"/>
          <w:sz w:val="24"/>
          <w:szCs w:val="24"/>
        </w:rPr>
      </w:pPr>
    </w:p>
    <w:p w:rsidR="00BB2C55" w:rsidRDefault="00F77168">
      <w:pPr>
        <w:numPr>
          <w:ilvl w:val="1"/>
          <w:numId w:val="13"/>
        </w:numPr>
        <w:tabs>
          <w:tab w:val="left" w:pos="312"/>
        </w:tabs>
        <w:spacing w:line="241" w:lineRule="auto"/>
        <w:ind w:firstLine="58"/>
        <w:jc w:val="both"/>
        <w:rPr>
          <w:rFonts w:ascii="Georgia" w:eastAsia="Georgia" w:hAnsi="Georgia" w:cs="Georgia"/>
          <w:b/>
          <w:bCs/>
          <w:color w:val="2C2C2C"/>
          <w:sz w:val="23"/>
          <w:szCs w:val="23"/>
        </w:rPr>
      </w:pPr>
      <w:r>
        <w:rPr>
          <w:rFonts w:ascii="Georgia" w:eastAsia="Georgia" w:hAnsi="Georgia" w:cs="Georgia"/>
          <w:b/>
          <w:bCs/>
          <w:color w:val="2C2C2C"/>
          <w:sz w:val="23"/>
          <w:szCs w:val="23"/>
        </w:rPr>
        <w:t>Во время тренировки с собственным весом или с легким дополнительным весом используйте короткие интервалы отдыха (около 30 секунд между подходами). Это обеспечит вызов медленно сокращающимся волокнам и заставит их использовать аэробный метаболизм в качестве топлива для тренировки.</w:t>
      </w:r>
    </w:p>
    <w:p w:rsidR="00BB2C55" w:rsidRDefault="00BB2C55">
      <w:pPr>
        <w:spacing w:line="279" w:lineRule="exact"/>
        <w:rPr>
          <w:sz w:val="20"/>
          <w:szCs w:val="20"/>
        </w:rPr>
      </w:pPr>
    </w:p>
    <w:p w:rsidR="00BB2C55" w:rsidRDefault="00F77168">
      <w:pPr>
        <w:rPr>
          <w:sz w:val="20"/>
          <w:szCs w:val="20"/>
        </w:rPr>
      </w:pPr>
      <w:r>
        <w:rPr>
          <w:rFonts w:ascii="Georgia" w:eastAsia="Georgia" w:hAnsi="Georgia" w:cs="Georgia"/>
          <w:b/>
          <w:bCs/>
          <w:color w:val="2C2C2C"/>
          <w:sz w:val="24"/>
          <w:szCs w:val="24"/>
        </w:rPr>
        <w:t>Методы тренировки для быстро сокращающихся волокон:</w:t>
      </w:r>
    </w:p>
    <w:p w:rsidR="00BB2C55" w:rsidRDefault="00BB2C55">
      <w:pPr>
        <w:spacing w:line="323" w:lineRule="exact"/>
        <w:rPr>
          <w:sz w:val="20"/>
          <w:szCs w:val="20"/>
        </w:rPr>
      </w:pPr>
    </w:p>
    <w:p w:rsidR="00BB2C55" w:rsidRDefault="00F77168">
      <w:pPr>
        <w:numPr>
          <w:ilvl w:val="0"/>
          <w:numId w:val="14"/>
        </w:numPr>
        <w:tabs>
          <w:tab w:val="left" w:pos="245"/>
        </w:tabs>
        <w:spacing w:line="227" w:lineRule="auto"/>
        <w:jc w:val="both"/>
        <w:rPr>
          <w:rFonts w:ascii="Georgia" w:eastAsia="Georgia" w:hAnsi="Georgia" w:cs="Georgia"/>
          <w:b/>
          <w:bCs/>
          <w:color w:val="2C2C2C"/>
          <w:sz w:val="24"/>
          <w:szCs w:val="24"/>
        </w:rPr>
      </w:pPr>
      <w:r>
        <w:rPr>
          <w:rFonts w:ascii="Georgia" w:eastAsia="Georgia" w:hAnsi="Georgia" w:cs="Georgia"/>
          <w:b/>
          <w:bCs/>
          <w:color w:val="2C2C2C"/>
          <w:sz w:val="24"/>
          <w:szCs w:val="24"/>
        </w:rPr>
        <w:t>Тренировки с тяжелым весом заставляют мышцы активировать больше мышечных волокон. Чем тяжелее вес, тем больше быстро сокращающихся волокон будет вовлечено в работу.</w:t>
      </w:r>
    </w:p>
    <w:p w:rsidR="00BB2C55" w:rsidRDefault="00BB2C55">
      <w:pPr>
        <w:spacing w:line="323" w:lineRule="exact"/>
        <w:rPr>
          <w:rFonts w:ascii="Georgia" w:eastAsia="Georgia" w:hAnsi="Georgia" w:cs="Georgia"/>
          <w:b/>
          <w:bCs/>
          <w:color w:val="2C2C2C"/>
          <w:sz w:val="24"/>
          <w:szCs w:val="24"/>
        </w:rPr>
      </w:pPr>
    </w:p>
    <w:p w:rsidR="00BB2C55" w:rsidRDefault="00F77168">
      <w:pPr>
        <w:numPr>
          <w:ilvl w:val="1"/>
          <w:numId w:val="14"/>
        </w:numPr>
        <w:tabs>
          <w:tab w:val="left" w:pos="240"/>
        </w:tabs>
        <w:spacing w:line="267" w:lineRule="auto"/>
        <w:ind w:firstLine="58"/>
        <w:rPr>
          <w:rFonts w:ascii="Georgia" w:eastAsia="Georgia" w:hAnsi="Georgia" w:cs="Georgia"/>
          <w:b/>
          <w:bCs/>
          <w:color w:val="2C2C2C"/>
          <w:sz w:val="21"/>
          <w:szCs w:val="21"/>
        </w:rPr>
      </w:pPr>
      <w:r>
        <w:rPr>
          <w:rFonts w:ascii="Georgia" w:eastAsia="Georgia" w:hAnsi="Georgia" w:cs="Georgia"/>
          <w:b/>
          <w:bCs/>
          <w:color w:val="2C2C2C"/>
          <w:sz w:val="21"/>
          <w:szCs w:val="21"/>
        </w:rPr>
        <w:t>Выполнение взрывных движений, а также упражнений на прочность с использованием штанги, гирь или гантель, обеспечит работу большего количества мышечных волокон.</w:t>
      </w:r>
    </w:p>
    <w:p w:rsidR="00BB2C55" w:rsidRDefault="00BB2C55">
      <w:pPr>
        <w:spacing w:line="294" w:lineRule="exact"/>
        <w:rPr>
          <w:rFonts w:ascii="Georgia" w:eastAsia="Georgia" w:hAnsi="Georgia" w:cs="Georgia"/>
          <w:b/>
          <w:bCs/>
          <w:color w:val="2C2C2C"/>
          <w:sz w:val="21"/>
          <w:szCs w:val="21"/>
        </w:rPr>
      </w:pPr>
    </w:p>
    <w:p w:rsidR="00BB2C55" w:rsidRDefault="00F77168">
      <w:pPr>
        <w:numPr>
          <w:ilvl w:val="1"/>
          <w:numId w:val="14"/>
        </w:numPr>
        <w:tabs>
          <w:tab w:val="left" w:pos="204"/>
        </w:tabs>
        <w:spacing w:line="237" w:lineRule="auto"/>
        <w:ind w:firstLine="58"/>
        <w:jc w:val="both"/>
        <w:rPr>
          <w:rFonts w:ascii="Georgia" w:eastAsia="Georgia" w:hAnsi="Georgia" w:cs="Georgia"/>
          <w:b/>
          <w:bCs/>
          <w:color w:val="2C2C2C"/>
          <w:sz w:val="23"/>
          <w:szCs w:val="23"/>
        </w:rPr>
      </w:pPr>
      <w:r>
        <w:rPr>
          <w:rFonts w:ascii="Georgia" w:eastAsia="Georgia" w:hAnsi="Georgia" w:cs="Georgia"/>
          <w:b/>
          <w:bCs/>
          <w:color w:val="2C2C2C"/>
          <w:sz w:val="23"/>
          <w:szCs w:val="23"/>
        </w:rPr>
        <w:t>Быстро сокращающиеся волокна быстро устают. Поэтому надо сосредоточиться на использовании тяжелого веса, но только до определенного числа повторений (например, от двух до шести), чтобы достигнуть максимального эффекта.</w:t>
      </w:r>
    </w:p>
    <w:p w:rsidR="00BB2C55" w:rsidRDefault="00BB2C55">
      <w:pPr>
        <w:spacing w:line="293" w:lineRule="exact"/>
        <w:rPr>
          <w:sz w:val="20"/>
          <w:szCs w:val="20"/>
        </w:rPr>
      </w:pPr>
    </w:p>
    <w:p w:rsidR="00BB2C55" w:rsidRDefault="00F77168">
      <w:pPr>
        <w:jc w:val="center"/>
        <w:rPr>
          <w:sz w:val="20"/>
          <w:szCs w:val="20"/>
        </w:rPr>
      </w:pPr>
      <w:r>
        <w:rPr>
          <w:rFonts w:ascii="Calibri" w:eastAsia="Calibri" w:hAnsi="Calibri" w:cs="Calibri"/>
        </w:rPr>
        <w:t>17</w:t>
      </w:r>
    </w:p>
    <w:p w:rsidR="00BB2C55" w:rsidRDefault="00BB2C55">
      <w:pPr>
        <w:sectPr w:rsidR="00BB2C55">
          <w:pgSz w:w="11900" w:h="16840"/>
          <w:pgMar w:top="1014" w:right="720" w:bottom="476" w:left="720" w:header="0" w:footer="0" w:gutter="0"/>
          <w:cols w:space="720" w:equalWidth="0">
            <w:col w:w="10460"/>
          </w:cols>
        </w:sectPr>
      </w:pPr>
    </w:p>
    <w:p w:rsidR="00BB2C55" w:rsidRDefault="00F77168">
      <w:pPr>
        <w:numPr>
          <w:ilvl w:val="0"/>
          <w:numId w:val="15"/>
        </w:numPr>
        <w:tabs>
          <w:tab w:val="left" w:pos="233"/>
        </w:tabs>
        <w:spacing w:line="271" w:lineRule="auto"/>
        <w:ind w:firstLine="58"/>
        <w:jc w:val="both"/>
        <w:rPr>
          <w:rFonts w:ascii="Georgia" w:eastAsia="Georgia" w:hAnsi="Georgia" w:cs="Georgia"/>
          <w:b/>
          <w:bCs/>
          <w:color w:val="2C2C2C"/>
          <w:sz w:val="21"/>
          <w:szCs w:val="21"/>
        </w:rPr>
      </w:pPr>
      <w:r>
        <w:rPr>
          <w:rFonts w:ascii="Georgia" w:eastAsia="Georgia" w:hAnsi="Georgia" w:cs="Georgia"/>
          <w:b/>
          <w:bCs/>
          <w:color w:val="2C2C2C"/>
          <w:sz w:val="21"/>
          <w:szCs w:val="21"/>
        </w:rPr>
        <w:lastRenderedPageBreak/>
        <w:t>Поскольку быстрые волокна быстро истощают энергию, во время тренировок требуются более длительные периоды отдыха, чтобы мышцы-двигатели имели достаточно времени восстановиться и пополнить запасы АТФ. Поэтому после каждого взрывного или силового упражнения стоит делать паузы продолжительностью в 60-90 секунд.</w:t>
      </w:r>
    </w:p>
    <w:p w:rsidR="00BB2C55" w:rsidRDefault="00BB2C55">
      <w:pPr>
        <w:spacing w:line="251" w:lineRule="exact"/>
        <w:rPr>
          <w:sz w:val="20"/>
          <w:szCs w:val="20"/>
        </w:rPr>
      </w:pPr>
    </w:p>
    <w:p w:rsidR="00BB2C55" w:rsidRDefault="00F77168">
      <w:pPr>
        <w:rPr>
          <w:sz w:val="20"/>
          <w:szCs w:val="20"/>
        </w:rPr>
      </w:pPr>
      <w:r>
        <w:rPr>
          <w:rFonts w:ascii="Georgia" w:eastAsia="Georgia" w:hAnsi="Georgia" w:cs="Georgia"/>
          <w:b/>
          <w:bCs/>
          <w:sz w:val="24"/>
          <w:szCs w:val="24"/>
        </w:rPr>
        <w:t>Физиология метаболизма.</w:t>
      </w:r>
    </w:p>
    <w:p w:rsidR="00BB2C55" w:rsidRDefault="00BB2C55">
      <w:pPr>
        <w:spacing w:line="153" w:lineRule="exact"/>
        <w:rPr>
          <w:sz w:val="20"/>
          <w:szCs w:val="20"/>
        </w:rPr>
      </w:pPr>
    </w:p>
    <w:p w:rsidR="00BB2C55" w:rsidRDefault="00F77168">
      <w:pPr>
        <w:spacing w:line="404" w:lineRule="auto"/>
        <w:ind w:right="1800"/>
        <w:rPr>
          <w:sz w:val="20"/>
          <w:szCs w:val="20"/>
        </w:rPr>
      </w:pPr>
      <w:r>
        <w:rPr>
          <w:rFonts w:ascii="Georgia" w:eastAsia="Georgia" w:hAnsi="Georgia" w:cs="Georgia"/>
          <w:b/>
          <w:bCs/>
          <w:sz w:val="20"/>
          <w:szCs w:val="20"/>
        </w:rPr>
        <w:t>Метаболизм, по-другому его называют обмен веществ, это физиологический комплекс различных процессов, происходящих в человеческом организме, направленный на потребление всех поступающих питательных веществ и последующее выведение продуктов их распада.</w:t>
      </w:r>
    </w:p>
    <w:p w:rsidR="00BB2C55" w:rsidRDefault="00BB2C55">
      <w:pPr>
        <w:spacing w:line="1" w:lineRule="exact"/>
        <w:rPr>
          <w:sz w:val="20"/>
          <w:szCs w:val="20"/>
        </w:rPr>
      </w:pPr>
    </w:p>
    <w:p w:rsidR="00BB2C55" w:rsidRDefault="00F77168">
      <w:pPr>
        <w:spacing w:line="404" w:lineRule="auto"/>
        <w:ind w:firstLine="58"/>
        <w:rPr>
          <w:sz w:val="20"/>
          <w:szCs w:val="20"/>
        </w:rPr>
      </w:pPr>
      <w:r>
        <w:rPr>
          <w:rFonts w:ascii="Georgia" w:eastAsia="Georgia" w:hAnsi="Georgia" w:cs="Georgia"/>
          <w:b/>
          <w:bCs/>
          <w:sz w:val="20"/>
          <w:szCs w:val="20"/>
        </w:rPr>
        <w:t>Метаболизм непрерывен и жизненно необходим для поддержания нормальной жизнедеятельности и осуществления любой физической активности. От метаболической скорости напрямую зависит то, как скоро и качественно вы добьетесь желаемого результата. Говоря о спортивном метаболизме, хочется отметить, что он происходит гораздо быстрее. Организм спортсмена приспосабливается к интенсивному расходу запасов гликогена в мышцах при тренировках и активному наполнению их во время отдыха. Кроме того, именно</w:t>
      </w:r>
    </w:p>
    <w:p w:rsidR="00BB2C55" w:rsidRDefault="00BB2C55">
      <w:pPr>
        <w:spacing w:line="4" w:lineRule="exact"/>
        <w:rPr>
          <w:sz w:val="20"/>
          <w:szCs w:val="20"/>
        </w:rPr>
      </w:pPr>
    </w:p>
    <w:p w:rsidR="00BB2C55" w:rsidRDefault="00F77168">
      <w:pPr>
        <w:numPr>
          <w:ilvl w:val="0"/>
          <w:numId w:val="16"/>
        </w:numPr>
        <w:tabs>
          <w:tab w:val="left" w:pos="175"/>
        </w:tabs>
        <w:spacing w:line="299" w:lineRule="auto"/>
        <w:ind w:right="1260"/>
        <w:rPr>
          <w:rFonts w:ascii="Georgia" w:eastAsia="Georgia" w:hAnsi="Georgia" w:cs="Georgia"/>
          <w:b/>
          <w:bCs/>
          <w:sz w:val="24"/>
          <w:szCs w:val="24"/>
        </w:rPr>
      </w:pPr>
      <w:r>
        <w:rPr>
          <w:rFonts w:ascii="Georgia" w:eastAsia="Georgia" w:hAnsi="Georgia" w:cs="Georgia"/>
          <w:b/>
          <w:bCs/>
          <w:sz w:val="24"/>
          <w:szCs w:val="24"/>
        </w:rPr>
        <w:t>спортсменов белки из пищи расходуются намного эффективнее для построения мышечных волокон и структур.</w:t>
      </w:r>
    </w:p>
    <w:p w:rsidR="00BB2C55" w:rsidRDefault="00BB2C55">
      <w:pPr>
        <w:spacing w:line="200" w:lineRule="exact"/>
        <w:rPr>
          <w:sz w:val="20"/>
          <w:szCs w:val="20"/>
        </w:rPr>
      </w:pPr>
    </w:p>
    <w:p w:rsidR="00BB2C55" w:rsidRDefault="00BB2C55">
      <w:pPr>
        <w:spacing w:line="268" w:lineRule="exact"/>
        <w:rPr>
          <w:sz w:val="20"/>
          <w:szCs w:val="20"/>
        </w:rPr>
      </w:pPr>
    </w:p>
    <w:p w:rsidR="00BB2C55" w:rsidRDefault="00F77168">
      <w:pPr>
        <w:spacing w:line="361" w:lineRule="auto"/>
        <w:ind w:right="40"/>
        <w:rPr>
          <w:sz w:val="20"/>
          <w:szCs w:val="20"/>
        </w:rPr>
      </w:pPr>
      <w:r>
        <w:rPr>
          <w:rFonts w:ascii="Georgia" w:eastAsia="Georgia" w:hAnsi="Georgia" w:cs="Georgia"/>
          <w:b/>
          <w:bCs/>
        </w:rPr>
        <w:t>Мышечная ткань начинает восстанавливаться, спустя три-четыре часа после тренировки, завершается этот процесс через сутки или двое. Вот почему тренировать одну и ту же группу мышц подряд неэффективно. Самые главные помощники в тренировочном процессе – это полноценный сон и сбалансированное питание.</w:t>
      </w:r>
    </w:p>
    <w:p w:rsidR="00BB2C55" w:rsidRDefault="00BB2C55">
      <w:pPr>
        <w:spacing w:line="259" w:lineRule="exact"/>
        <w:rPr>
          <w:sz w:val="20"/>
          <w:szCs w:val="20"/>
        </w:rPr>
      </w:pPr>
    </w:p>
    <w:p w:rsidR="00BB2C55" w:rsidRDefault="00F77168">
      <w:pPr>
        <w:rPr>
          <w:sz w:val="20"/>
          <w:szCs w:val="20"/>
        </w:rPr>
      </w:pPr>
      <w:r>
        <w:rPr>
          <w:rFonts w:ascii="Georgia" w:eastAsia="Georgia" w:hAnsi="Georgia" w:cs="Georgia"/>
          <w:b/>
          <w:bCs/>
          <w:sz w:val="24"/>
          <w:szCs w:val="24"/>
        </w:rPr>
        <w:t>Основные правила ускорения метаболизма.</w:t>
      </w:r>
    </w:p>
    <w:p w:rsidR="00BB2C55" w:rsidRDefault="00BB2C55">
      <w:pPr>
        <w:spacing w:line="153" w:lineRule="exact"/>
        <w:rPr>
          <w:sz w:val="20"/>
          <w:szCs w:val="20"/>
        </w:rPr>
      </w:pPr>
    </w:p>
    <w:p w:rsidR="00BB2C55" w:rsidRDefault="00F77168">
      <w:pPr>
        <w:numPr>
          <w:ilvl w:val="0"/>
          <w:numId w:val="17"/>
        </w:numPr>
        <w:tabs>
          <w:tab w:val="left" w:pos="720"/>
        </w:tabs>
        <w:spacing w:line="346" w:lineRule="auto"/>
        <w:ind w:left="720" w:right="20" w:hanging="360"/>
        <w:rPr>
          <w:rFonts w:ascii="Georgia" w:eastAsia="Georgia" w:hAnsi="Georgia" w:cs="Georgia"/>
          <w:b/>
          <w:bCs/>
          <w:sz w:val="23"/>
          <w:szCs w:val="23"/>
        </w:rPr>
      </w:pPr>
      <w:r>
        <w:rPr>
          <w:rFonts w:ascii="Georgia" w:eastAsia="Georgia" w:hAnsi="Georgia" w:cs="Georgia"/>
          <w:b/>
          <w:bCs/>
          <w:sz w:val="23"/>
          <w:szCs w:val="23"/>
        </w:rPr>
        <w:t>Грамотная тренировка должна сочетать в себе силовую нагрузку и небольшой кардиотренинг, так как силовая активность вызывает микроповреждения мышечного волокна, а также выработку гормона роста и тестостерона, участвующих в метаболических процессах. Кардионагрузка оказывает влияние на скорость восстановления мышц, так как кровь начинает быстрее циркулировать по телу, а значит, активнее вымывать продукты регенерации и распада из мышц и соединительных волокон.</w:t>
      </w:r>
    </w:p>
    <w:p w:rsidR="00BB2C55" w:rsidRDefault="00BB2C55">
      <w:pPr>
        <w:spacing w:line="200" w:lineRule="exact"/>
        <w:rPr>
          <w:rFonts w:ascii="Georgia" w:eastAsia="Georgia" w:hAnsi="Georgia" w:cs="Georgia"/>
          <w:b/>
          <w:bCs/>
          <w:sz w:val="23"/>
          <w:szCs w:val="23"/>
        </w:rPr>
      </w:pPr>
    </w:p>
    <w:p w:rsidR="00BB2C55" w:rsidRDefault="00BB2C55">
      <w:pPr>
        <w:spacing w:line="225" w:lineRule="exact"/>
        <w:rPr>
          <w:rFonts w:ascii="Georgia" w:eastAsia="Georgia" w:hAnsi="Georgia" w:cs="Georgia"/>
          <w:b/>
          <w:bCs/>
          <w:sz w:val="23"/>
          <w:szCs w:val="23"/>
        </w:rPr>
      </w:pPr>
    </w:p>
    <w:p w:rsidR="00BB2C55" w:rsidRDefault="00F77168">
      <w:pPr>
        <w:numPr>
          <w:ilvl w:val="0"/>
          <w:numId w:val="17"/>
        </w:numPr>
        <w:tabs>
          <w:tab w:val="left" w:pos="720"/>
        </w:tabs>
        <w:spacing w:line="404" w:lineRule="auto"/>
        <w:ind w:left="720" w:right="80" w:hanging="360"/>
        <w:rPr>
          <w:rFonts w:ascii="Georgia" w:eastAsia="Georgia" w:hAnsi="Georgia" w:cs="Georgia"/>
          <w:b/>
          <w:bCs/>
          <w:sz w:val="20"/>
          <w:szCs w:val="20"/>
        </w:rPr>
      </w:pPr>
      <w:r>
        <w:rPr>
          <w:rFonts w:ascii="Georgia" w:eastAsia="Georgia" w:hAnsi="Georgia" w:cs="Georgia"/>
          <w:b/>
          <w:bCs/>
          <w:sz w:val="20"/>
          <w:szCs w:val="20"/>
        </w:rPr>
        <w:t>За 2 часа до тренировки и после нее спортсмену необходимо употребить углеводы, они не меньше белков важны в построении мышечной системы, ее силы и выносливости в целом, это определенный выход из «углеводного окна». Идеальная схема питания — это кушать каждые два- три часа, небольшими порциями. Питаясь именно так, организм будет активнее усваивать из пищи все питательные вещества, а также, на протяжении всего дня, поддерживать процесс восстановления мышечных</w:t>
      </w:r>
    </w:p>
    <w:p w:rsidR="00BB2C55" w:rsidRDefault="00F77168">
      <w:pPr>
        <w:spacing w:line="206" w:lineRule="auto"/>
        <w:ind w:left="720"/>
        <w:rPr>
          <w:sz w:val="20"/>
          <w:szCs w:val="20"/>
        </w:rPr>
      </w:pPr>
      <w:r>
        <w:rPr>
          <w:rFonts w:ascii="Georgia" w:eastAsia="Georgia" w:hAnsi="Georgia" w:cs="Georgia"/>
          <w:b/>
          <w:bCs/>
          <w:sz w:val="24"/>
          <w:szCs w:val="24"/>
        </w:rPr>
        <w:t>волокон и тканей.</w:t>
      </w:r>
    </w:p>
    <w:p w:rsidR="00BB2C55" w:rsidRDefault="00BB2C55">
      <w:pPr>
        <w:spacing w:line="4" w:lineRule="exact"/>
        <w:rPr>
          <w:sz w:val="20"/>
          <w:szCs w:val="20"/>
        </w:rPr>
      </w:pPr>
    </w:p>
    <w:p w:rsidR="00BB2C55" w:rsidRDefault="00F77168">
      <w:pPr>
        <w:jc w:val="center"/>
        <w:rPr>
          <w:sz w:val="20"/>
          <w:szCs w:val="20"/>
        </w:rPr>
      </w:pPr>
      <w:r>
        <w:rPr>
          <w:rFonts w:ascii="Calibri" w:eastAsia="Calibri" w:hAnsi="Calibri" w:cs="Calibri"/>
        </w:rPr>
        <w:t>18</w:t>
      </w:r>
    </w:p>
    <w:p w:rsidR="00BB2C55" w:rsidRDefault="00BB2C55">
      <w:pPr>
        <w:sectPr w:rsidR="00BB2C55">
          <w:pgSz w:w="11900" w:h="16840"/>
          <w:pgMar w:top="1014" w:right="720" w:bottom="476" w:left="720" w:header="0" w:footer="0" w:gutter="0"/>
          <w:cols w:space="720" w:equalWidth="0">
            <w:col w:w="10460"/>
          </w:cols>
        </w:sectPr>
      </w:pPr>
    </w:p>
    <w:p w:rsidR="00BB2C55" w:rsidRDefault="00F77168">
      <w:pPr>
        <w:numPr>
          <w:ilvl w:val="0"/>
          <w:numId w:val="18"/>
        </w:numPr>
        <w:tabs>
          <w:tab w:val="left" w:pos="778"/>
        </w:tabs>
        <w:spacing w:line="322" w:lineRule="auto"/>
        <w:ind w:left="720" w:right="220" w:hanging="360"/>
        <w:rPr>
          <w:rFonts w:ascii="Georgia" w:eastAsia="Georgia" w:hAnsi="Georgia" w:cs="Georgia"/>
          <w:b/>
          <w:bCs/>
          <w:sz w:val="23"/>
          <w:szCs w:val="23"/>
        </w:rPr>
      </w:pPr>
      <w:r>
        <w:rPr>
          <w:rFonts w:ascii="Georgia" w:eastAsia="Georgia" w:hAnsi="Georgia" w:cs="Georgia"/>
          <w:b/>
          <w:bCs/>
          <w:sz w:val="23"/>
          <w:szCs w:val="23"/>
        </w:rPr>
        <w:lastRenderedPageBreak/>
        <w:t>Не маловажным фактором являются: достаточный водный баланс, свежий воздух и солнечный свет. И тогда метаболизм станет работать для вас!</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4" w:lineRule="exact"/>
        <w:rPr>
          <w:sz w:val="20"/>
          <w:szCs w:val="20"/>
        </w:rPr>
      </w:pPr>
    </w:p>
    <w:p w:rsidR="00BB2C55" w:rsidRDefault="00F77168">
      <w:pPr>
        <w:rPr>
          <w:sz w:val="20"/>
          <w:szCs w:val="20"/>
        </w:rPr>
      </w:pPr>
      <w:r>
        <w:rPr>
          <w:rFonts w:ascii="Georgia" w:eastAsia="Georgia" w:hAnsi="Georgia" w:cs="Georgia"/>
          <w:b/>
          <w:bCs/>
          <w:sz w:val="24"/>
          <w:szCs w:val="24"/>
        </w:rPr>
        <w:t>Физиологическая анатомия мышц и мышечные группы.</w:t>
      </w:r>
    </w:p>
    <w:p w:rsidR="00BB2C55" w:rsidRDefault="00BB2C55">
      <w:pPr>
        <w:spacing w:line="249" w:lineRule="exact"/>
        <w:rPr>
          <w:sz w:val="20"/>
          <w:szCs w:val="20"/>
        </w:rPr>
      </w:pPr>
    </w:p>
    <w:p w:rsidR="00BB2C55" w:rsidRDefault="00F77168">
      <w:pPr>
        <w:spacing w:line="232" w:lineRule="auto"/>
        <w:rPr>
          <w:sz w:val="20"/>
          <w:szCs w:val="20"/>
        </w:rPr>
      </w:pPr>
      <w:r>
        <w:rPr>
          <w:rFonts w:ascii="Georgia" w:eastAsia="Georgia" w:hAnsi="Georgia" w:cs="Georgia"/>
          <w:b/>
          <w:bCs/>
          <w:sz w:val="24"/>
          <w:szCs w:val="24"/>
        </w:rPr>
        <w:t>-Это некая обобщенная картина мышечных групп, принадлежащих всем частям тела человека.</w:t>
      </w:r>
    </w:p>
    <w:p w:rsidR="00BB2C55" w:rsidRDefault="00BB2C55">
      <w:pPr>
        <w:spacing w:line="189" w:lineRule="exact"/>
        <w:rPr>
          <w:sz w:val="20"/>
          <w:szCs w:val="20"/>
        </w:rPr>
      </w:pPr>
    </w:p>
    <w:p w:rsidR="00BB2C55" w:rsidRDefault="00F77168">
      <w:pPr>
        <w:rPr>
          <w:sz w:val="20"/>
          <w:szCs w:val="20"/>
        </w:rPr>
      </w:pPr>
      <w:r>
        <w:rPr>
          <w:rFonts w:ascii="Georgia" w:eastAsia="Georgia" w:hAnsi="Georgia" w:cs="Georgia"/>
          <w:b/>
          <w:bCs/>
          <w:sz w:val="23"/>
          <w:szCs w:val="23"/>
        </w:rPr>
        <w:t>Все эти знания являются основой на пути к построению красивого рельефа тела.</w:t>
      </w:r>
    </w:p>
    <w:p w:rsidR="00BB2C55" w:rsidRDefault="00BB2C55">
      <w:pPr>
        <w:spacing w:line="179" w:lineRule="exact"/>
        <w:rPr>
          <w:sz w:val="20"/>
          <w:szCs w:val="20"/>
        </w:rPr>
      </w:pPr>
    </w:p>
    <w:p w:rsidR="00BB2C55" w:rsidRDefault="00F77168">
      <w:pPr>
        <w:rPr>
          <w:sz w:val="20"/>
          <w:szCs w:val="20"/>
        </w:rPr>
      </w:pPr>
      <w:r>
        <w:rPr>
          <w:rFonts w:ascii="Georgia" w:eastAsia="Georgia" w:hAnsi="Georgia" w:cs="Georgia"/>
          <w:b/>
          <w:bCs/>
          <w:sz w:val="24"/>
          <w:szCs w:val="24"/>
        </w:rPr>
        <w:t>Мышцы делятся на:</w:t>
      </w:r>
    </w:p>
    <w:p w:rsidR="00BB2C55" w:rsidRDefault="00BB2C55">
      <w:pPr>
        <w:spacing w:line="179" w:lineRule="exact"/>
        <w:rPr>
          <w:sz w:val="20"/>
          <w:szCs w:val="20"/>
        </w:rPr>
      </w:pPr>
    </w:p>
    <w:p w:rsidR="00BB2C55" w:rsidRDefault="00F77168">
      <w:pPr>
        <w:numPr>
          <w:ilvl w:val="0"/>
          <w:numId w:val="19"/>
        </w:numPr>
        <w:tabs>
          <w:tab w:val="left" w:pos="360"/>
        </w:tabs>
        <w:ind w:left="360" w:hanging="360"/>
        <w:rPr>
          <w:rFonts w:ascii="Symbol" w:eastAsia="Symbol" w:hAnsi="Symbol" w:cs="Symbol"/>
          <w:sz w:val="20"/>
          <w:szCs w:val="20"/>
        </w:rPr>
      </w:pPr>
      <w:r>
        <w:rPr>
          <w:rFonts w:ascii="Georgia" w:eastAsia="Georgia" w:hAnsi="Georgia" w:cs="Georgia"/>
          <w:b/>
          <w:bCs/>
          <w:sz w:val="24"/>
          <w:szCs w:val="24"/>
        </w:rPr>
        <w:t>Мышцы спины;</w:t>
      </w:r>
    </w:p>
    <w:p w:rsidR="00BB2C55" w:rsidRDefault="00BB2C55">
      <w:pPr>
        <w:spacing w:line="27" w:lineRule="exact"/>
        <w:rPr>
          <w:rFonts w:ascii="Symbol" w:eastAsia="Symbol" w:hAnsi="Symbol" w:cs="Symbol"/>
          <w:sz w:val="20"/>
          <w:szCs w:val="20"/>
        </w:rPr>
      </w:pPr>
    </w:p>
    <w:p w:rsidR="00BB2C55" w:rsidRDefault="00F77168">
      <w:pPr>
        <w:numPr>
          <w:ilvl w:val="0"/>
          <w:numId w:val="19"/>
        </w:numPr>
        <w:tabs>
          <w:tab w:val="left" w:pos="360"/>
        </w:tabs>
        <w:ind w:left="360" w:hanging="360"/>
        <w:rPr>
          <w:rFonts w:ascii="Symbol" w:eastAsia="Symbol" w:hAnsi="Symbol" w:cs="Symbol"/>
          <w:sz w:val="20"/>
          <w:szCs w:val="20"/>
        </w:rPr>
      </w:pPr>
      <w:r>
        <w:rPr>
          <w:rFonts w:ascii="Georgia" w:eastAsia="Georgia" w:hAnsi="Georgia" w:cs="Georgia"/>
          <w:b/>
          <w:bCs/>
          <w:sz w:val="24"/>
          <w:szCs w:val="24"/>
        </w:rPr>
        <w:t>Мышцы груди;</w:t>
      </w:r>
    </w:p>
    <w:p w:rsidR="00BB2C55" w:rsidRDefault="00BB2C55">
      <w:pPr>
        <w:spacing w:line="27" w:lineRule="exact"/>
        <w:rPr>
          <w:rFonts w:ascii="Symbol" w:eastAsia="Symbol" w:hAnsi="Symbol" w:cs="Symbol"/>
          <w:sz w:val="20"/>
          <w:szCs w:val="20"/>
        </w:rPr>
      </w:pPr>
    </w:p>
    <w:p w:rsidR="00BB2C55" w:rsidRDefault="00F77168">
      <w:pPr>
        <w:numPr>
          <w:ilvl w:val="0"/>
          <w:numId w:val="19"/>
        </w:numPr>
        <w:tabs>
          <w:tab w:val="left" w:pos="360"/>
        </w:tabs>
        <w:ind w:left="360" w:hanging="360"/>
        <w:rPr>
          <w:rFonts w:ascii="Symbol" w:eastAsia="Symbol" w:hAnsi="Symbol" w:cs="Symbol"/>
          <w:sz w:val="20"/>
          <w:szCs w:val="20"/>
        </w:rPr>
      </w:pPr>
      <w:r>
        <w:rPr>
          <w:rFonts w:ascii="Georgia" w:eastAsia="Georgia" w:hAnsi="Georgia" w:cs="Georgia"/>
          <w:b/>
          <w:bCs/>
          <w:sz w:val="24"/>
          <w:szCs w:val="24"/>
        </w:rPr>
        <w:t>Мышцы плечевого пояса;</w:t>
      </w:r>
    </w:p>
    <w:p w:rsidR="00BB2C55" w:rsidRDefault="00BB2C55">
      <w:pPr>
        <w:spacing w:line="27" w:lineRule="exact"/>
        <w:rPr>
          <w:rFonts w:ascii="Symbol" w:eastAsia="Symbol" w:hAnsi="Symbol" w:cs="Symbol"/>
          <w:sz w:val="20"/>
          <w:szCs w:val="20"/>
        </w:rPr>
      </w:pPr>
    </w:p>
    <w:p w:rsidR="00BB2C55" w:rsidRDefault="00F77168">
      <w:pPr>
        <w:numPr>
          <w:ilvl w:val="0"/>
          <w:numId w:val="19"/>
        </w:numPr>
        <w:tabs>
          <w:tab w:val="left" w:pos="360"/>
        </w:tabs>
        <w:ind w:left="360" w:hanging="360"/>
        <w:rPr>
          <w:rFonts w:ascii="Symbol" w:eastAsia="Symbol" w:hAnsi="Symbol" w:cs="Symbol"/>
          <w:sz w:val="20"/>
          <w:szCs w:val="20"/>
        </w:rPr>
      </w:pPr>
      <w:r>
        <w:rPr>
          <w:rFonts w:ascii="Georgia" w:eastAsia="Georgia" w:hAnsi="Georgia" w:cs="Georgia"/>
          <w:b/>
          <w:bCs/>
          <w:sz w:val="24"/>
          <w:szCs w:val="24"/>
        </w:rPr>
        <w:t>Мышцы рук;</w:t>
      </w:r>
    </w:p>
    <w:p w:rsidR="00BB2C55" w:rsidRDefault="00BB2C55">
      <w:pPr>
        <w:spacing w:line="27" w:lineRule="exact"/>
        <w:rPr>
          <w:rFonts w:ascii="Symbol" w:eastAsia="Symbol" w:hAnsi="Symbol" w:cs="Symbol"/>
          <w:sz w:val="20"/>
          <w:szCs w:val="20"/>
        </w:rPr>
      </w:pPr>
    </w:p>
    <w:p w:rsidR="00BB2C55" w:rsidRDefault="00F77168">
      <w:pPr>
        <w:numPr>
          <w:ilvl w:val="0"/>
          <w:numId w:val="19"/>
        </w:numPr>
        <w:tabs>
          <w:tab w:val="left" w:pos="360"/>
        </w:tabs>
        <w:ind w:left="360" w:hanging="360"/>
        <w:rPr>
          <w:rFonts w:ascii="Symbol" w:eastAsia="Symbol" w:hAnsi="Symbol" w:cs="Symbol"/>
          <w:sz w:val="20"/>
          <w:szCs w:val="20"/>
        </w:rPr>
      </w:pPr>
      <w:r>
        <w:rPr>
          <w:rFonts w:ascii="Georgia" w:eastAsia="Georgia" w:hAnsi="Georgia" w:cs="Georgia"/>
          <w:b/>
          <w:bCs/>
          <w:sz w:val="24"/>
          <w:szCs w:val="24"/>
        </w:rPr>
        <w:t>Мышцы живота;</w:t>
      </w:r>
    </w:p>
    <w:p w:rsidR="00BB2C55" w:rsidRDefault="00BB2C55">
      <w:pPr>
        <w:spacing w:line="27" w:lineRule="exact"/>
        <w:rPr>
          <w:rFonts w:ascii="Symbol" w:eastAsia="Symbol" w:hAnsi="Symbol" w:cs="Symbol"/>
          <w:sz w:val="20"/>
          <w:szCs w:val="20"/>
        </w:rPr>
      </w:pPr>
    </w:p>
    <w:p w:rsidR="00BB2C55" w:rsidRDefault="00F77168">
      <w:pPr>
        <w:numPr>
          <w:ilvl w:val="0"/>
          <w:numId w:val="19"/>
        </w:numPr>
        <w:tabs>
          <w:tab w:val="left" w:pos="360"/>
        </w:tabs>
        <w:ind w:left="360" w:hanging="360"/>
        <w:rPr>
          <w:rFonts w:ascii="Symbol" w:eastAsia="Symbol" w:hAnsi="Symbol" w:cs="Symbol"/>
          <w:sz w:val="20"/>
          <w:szCs w:val="20"/>
        </w:rPr>
      </w:pPr>
      <w:r>
        <w:rPr>
          <w:rFonts w:ascii="Georgia" w:eastAsia="Georgia" w:hAnsi="Georgia" w:cs="Georgia"/>
          <w:b/>
          <w:bCs/>
          <w:sz w:val="24"/>
          <w:szCs w:val="24"/>
        </w:rPr>
        <w:t>Мышцы ног.</w:t>
      </w:r>
    </w:p>
    <w:p w:rsidR="00BB2C55" w:rsidRDefault="00BB2C55">
      <w:pPr>
        <w:spacing w:line="69" w:lineRule="exact"/>
        <w:rPr>
          <w:sz w:val="20"/>
          <w:szCs w:val="20"/>
        </w:rPr>
      </w:pPr>
    </w:p>
    <w:p w:rsidR="00BB2C55" w:rsidRDefault="00F77168">
      <w:pPr>
        <w:numPr>
          <w:ilvl w:val="0"/>
          <w:numId w:val="20"/>
        </w:numPr>
        <w:tabs>
          <w:tab w:val="left" w:pos="214"/>
        </w:tabs>
        <w:spacing w:line="271" w:lineRule="auto"/>
        <w:ind w:right="1140"/>
        <w:rPr>
          <w:rFonts w:ascii="Georgia" w:eastAsia="Georgia" w:hAnsi="Georgia" w:cs="Georgia"/>
          <w:b/>
          <w:bCs/>
          <w:sz w:val="23"/>
          <w:szCs w:val="23"/>
        </w:rPr>
      </w:pPr>
      <w:r>
        <w:rPr>
          <w:rFonts w:ascii="Georgia" w:eastAsia="Georgia" w:hAnsi="Georgia" w:cs="Georgia"/>
          <w:b/>
          <w:bCs/>
          <w:sz w:val="23"/>
          <w:szCs w:val="23"/>
        </w:rPr>
        <w:t>каждой части тела выделяют свои мышечные группы — комплекс, состоящий из нескольких мышц, выполняющих одну и ту же двигательную функцию. Очень часто при одном и том же движении в упражнениях задействуются почти все мышцы из одной мышечной группы, поэтому оперируют именно наименованиями мышечных групп. Хотя, последнее иногда может опускаться и заменяться на название самой крупной мышцы этой группы, например, переднюю поверхность бедра часто “обзывают” квадрицепсом (четырехглавая мышца).</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31" w:lineRule="exact"/>
        <w:rPr>
          <w:sz w:val="20"/>
          <w:szCs w:val="20"/>
        </w:rPr>
      </w:pPr>
    </w:p>
    <w:p w:rsidR="00BB2C55" w:rsidRDefault="00F77168">
      <w:pPr>
        <w:rPr>
          <w:sz w:val="20"/>
          <w:szCs w:val="20"/>
        </w:rPr>
      </w:pPr>
      <w:r>
        <w:rPr>
          <w:rFonts w:ascii="Georgia" w:eastAsia="Georgia" w:hAnsi="Georgia" w:cs="Georgia"/>
          <w:i/>
          <w:iCs/>
          <w:sz w:val="24"/>
          <w:szCs w:val="24"/>
        </w:rPr>
        <w:t>Интересные факты:</w:t>
      </w:r>
    </w:p>
    <w:p w:rsidR="00BB2C55" w:rsidRDefault="00BB2C55">
      <w:pPr>
        <w:spacing w:line="282" w:lineRule="exact"/>
        <w:rPr>
          <w:sz w:val="20"/>
          <w:szCs w:val="20"/>
        </w:rPr>
      </w:pPr>
    </w:p>
    <w:p w:rsidR="00BB2C55" w:rsidRDefault="00F77168">
      <w:pPr>
        <w:numPr>
          <w:ilvl w:val="0"/>
          <w:numId w:val="21"/>
        </w:numPr>
        <w:tabs>
          <w:tab w:val="left" w:pos="720"/>
        </w:tabs>
        <w:ind w:left="720" w:hanging="360"/>
        <w:rPr>
          <w:rFonts w:ascii="Symbol" w:eastAsia="Symbol" w:hAnsi="Symbol" w:cs="Symbol"/>
          <w:sz w:val="20"/>
          <w:szCs w:val="20"/>
        </w:rPr>
      </w:pPr>
      <w:r>
        <w:rPr>
          <w:rFonts w:ascii="Georgia" w:eastAsia="Georgia" w:hAnsi="Georgia" w:cs="Georgia"/>
          <w:i/>
          <w:iCs/>
          <w:sz w:val="24"/>
          <w:szCs w:val="24"/>
        </w:rPr>
        <w:t xml:space="preserve">Человек имеет более </w:t>
      </w:r>
      <w:r>
        <w:rPr>
          <w:rFonts w:ascii="Georgia" w:eastAsia="Georgia" w:hAnsi="Georgia" w:cs="Georgia"/>
          <w:b/>
          <w:bCs/>
          <w:i/>
          <w:iCs/>
          <w:sz w:val="24"/>
          <w:szCs w:val="24"/>
        </w:rPr>
        <w:t>680</w:t>
      </w:r>
      <w:r>
        <w:rPr>
          <w:rFonts w:ascii="Georgia" w:eastAsia="Georgia" w:hAnsi="Georgia" w:cs="Georgia"/>
          <w:i/>
          <w:iCs/>
          <w:sz w:val="24"/>
          <w:szCs w:val="24"/>
        </w:rPr>
        <w:t xml:space="preserve"> различных мышц;</w:t>
      </w:r>
    </w:p>
    <w:p w:rsidR="00BB2C55" w:rsidRDefault="00F77168">
      <w:pPr>
        <w:numPr>
          <w:ilvl w:val="0"/>
          <w:numId w:val="21"/>
        </w:numPr>
        <w:tabs>
          <w:tab w:val="left" w:pos="720"/>
        </w:tabs>
        <w:spacing w:line="238" w:lineRule="auto"/>
        <w:ind w:left="720" w:hanging="360"/>
        <w:rPr>
          <w:rFonts w:ascii="Symbol" w:eastAsia="Symbol" w:hAnsi="Symbol" w:cs="Symbol"/>
          <w:sz w:val="20"/>
          <w:szCs w:val="20"/>
        </w:rPr>
      </w:pPr>
      <w:r>
        <w:rPr>
          <w:rFonts w:ascii="Georgia" w:eastAsia="Georgia" w:hAnsi="Georgia" w:cs="Georgia"/>
          <w:i/>
          <w:iCs/>
          <w:sz w:val="24"/>
          <w:szCs w:val="24"/>
        </w:rPr>
        <w:t xml:space="preserve">Мышцы челюстей развивают усилие в </w:t>
      </w:r>
      <w:r>
        <w:rPr>
          <w:rFonts w:ascii="Georgia" w:eastAsia="Georgia" w:hAnsi="Georgia" w:cs="Georgia"/>
          <w:b/>
          <w:bCs/>
          <w:i/>
          <w:iCs/>
          <w:sz w:val="24"/>
          <w:szCs w:val="24"/>
        </w:rPr>
        <w:t>80</w:t>
      </w:r>
      <w:r>
        <w:rPr>
          <w:rFonts w:ascii="Georgia" w:eastAsia="Georgia" w:hAnsi="Georgia" w:cs="Georgia"/>
          <w:i/>
          <w:iCs/>
          <w:sz w:val="24"/>
          <w:szCs w:val="24"/>
        </w:rPr>
        <w:t xml:space="preserve"> кг;</w:t>
      </w:r>
    </w:p>
    <w:p w:rsidR="00BB2C55" w:rsidRDefault="00BB2C55">
      <w:pPr>
        <w:spacing w:line="1" w:lineRule="exact"/>
        <w:rPr>
          <w:rFonts w:ascii="Symbol" w:eastAsia="Symbol" w:hAnsi="Symbol" w:cs="Symbol"/>
          <w:sz w:val="20"/>
          <w:szCs w:val="20"/>
        </w:rPr>
      </w:pPr>
    </w:p>
    <w:p w:rsidR="00BB2C55" w:rsidRDefault="00F77168">
      <w:pPr>
        <w:numPr>
          <w:ilvl w:val="0"/>
          <w:numId w:val="21"/>
        </w:numPr>
        <w:tabs>
          <w:tab w:val="left" w:pos="720"/>
        </w:tabs>
        <w:ind w:left="720" w:hanging="360"/>
        <w:rPr>
          <w:rFonts w:ascii="Symbol" w:eastAsia="Symbol" w:hAnsi="Symbol" w:cs="Symbol"/>
          <w:sz w:val="20"/>
          <w:szCs w:val="20"/>
        </w:rPr>
      </w:pPr>
      <w:r>
        <w:rPr>
          <w:rFonts w:ascii="Georgia" w:eastAsia="Georgia" w:hAnsi="Georgia" w:cs="Georgia"/>
          <w:i/>
          <w:iCs/>
          <w:sz w:val="24"/>
          <w:szCs w:val="24"/>
        </w:rPr>
        <w:t>Самая быстрая мышца – мышца века, отвечающая за моргание;</w:t>
      </w:r>
    </w:p>
    <w:p w:rsidR="00BB2C55" w:rsidRDefault="00F77168">
      <w:pPr>
        <w:numPr>
          <w:ilvl w:val="0"/>
          <w:numId w:val="21"/>
        </w:numPr>
        <w:tabs>
          <w:tab w:val="left" w:pos="720"/>
        </w:tabs>
        <w:ind w:left="720" w:hanging="360"/>
        <w:rPr>
          <w:rFonts w:ascii="Symbol" w:eastAsia="Symbol" w:hAnsi="Symbol" w:cs="Symbol"/>
          <w:sz w:val="20"/>
          <w:szCs w:val="20"/>
        </w:rPr>
      </w:pPr>
      <w:r>
        <w:rPr>
          <w:rFonts w:ascii="Georgia" w:eastAsia="Georgia" w:hAnsi="Georgia" w:cs="Georgia"/>
          <w:i/>
          <w:iCs/>
          <w:sz w:val="24"/>
          <w:szCs w:val="24"/>
        </w:rPr>
        <w:t>Самая большая мышца – ягодичная</w:t>
      </w:r>
    </w:p>
    <w:p w:rsidR="00BB2C55" w:rsidRDefault="00F77168">
      <w:pPr>
        <w:numPr>
          <w:ilvl w:val="0"/>
          <w:numId w:val="21"/>
        </w:numPr>
        <w:tabs>
          <w:tab w:val="left" w:pos="720"/>
        </w:tabs>
        <w:spacing w:line="238" w:lineRule="auto"/>
        <w:ind w:left="720" w:hanging="360"/>
        <w:rPr>
          <w:rFonts w:ascii="Symbol" w:eastAsia="Symbol" w:hAnsi="Symbol" w:cs="Symbol"/>
          <w:sz w:val="20"/>
          <w:szCs w:val="20"/>
        </w:rPr>
      </w:pPr>
      <w:r>
        <w:rPr>
          <w:rFonts w:ascii="Georgia" w:eastAsia="Georgia" w:hAnsi="Georgia" w:cs="Georgia"/>
          <w:i/>
          <w:iCs/>
          <w:sz w:val="24"/>
          <w:szCs w:val="24"/>
        </w:rPr>
        <w:t>Самая маленькая мышца – стремянная (</w:t>
      </w:r>
      <w:r>
        <w:rPr>
          <w:rFonts w:ascii="Georgia" w:eastAsia="Georgia" w:hAnsi="Georgia" w:cs="Georgia"/>
          <w:b/>
          <w:bCs/>
          <w:i/>
          <w:iCs/>
          <w:sz w:val="24"/>
          <w:szCs w:val="24"/>
        </w:rPr>
        <w:t>3</w:t>
      </w:r>
      <w:r>
        <w:rPr>
          <w:rFonts w:ascii="Georgia" w:eastAsia="Georgia" w:hAnsi="Georgia" w:cs="Georgia"/>
          <w:i/>
          <w:iCs/>
          <w:sz w:val="24"/>
          <w:szCs w:val="24"/>
        </w:rPr>
        <w:t xml:space="preserve"> мм), регулирует</w:t>
      </w:r>
    </w:p>
    <w:p w:rsidR="00BB2C55" w:rsidRDefault="00BB2C55">
      <w:pPr>
        <w:spacing w:line="1" w:lineRule="exact"/>
        <w:rPr>
          <w:rFonts w:ascii="Symbol" w:eastAsia="Symbol" w:hAnsi="Symbol" w:cs="Symbol"/>
          <w:sz w:val="20"/>
          <w:szCs w:val="20"/>
        </w:rPr>
      </w:pPr>
    </w:p>
    <w:p w:rsidR="00BB2C55" w:rsidRDefault="00F77168">
      <w:pPr>
        <w:numPr>
          <w:ilvl w:val="0"/>
          <w:numId w:val="21"/>
        </w:numPr>
        <w:tabs>
          <w:tab w:val="left" w:pos="780"/>
        </w:tabs>
        <w:ind w:left="780" w:hanging="420"/>
        <w:rPr>
          <w:rFonts w:ascii="Symbol" w:eastAsia="Symbol" w:hAnsi="Symbol" w:cs="Symbol"/>
          <w:sz w:val="20"/>
          <w:szCs w:val="20"/>
        </w:rPr>
      </w:pPr>
      <w:r>
        <w:rPr>
          <w:rFonts w:ascii="Georgia" w:eastAsia="Georgia" w:hAnsi="Georgia" w:cs="Georgia"/>
          <w:i/>
          <w:iCs/>
          <w:sz w:val="24"/>
          <w:szCs w:val="24"/>
        </w:rPr>
        <w:t>чувствительность уха к звуку;</w:t>
      </w:r>
    </w:p>
    <w:p w:rsidR="00BB2C55" w:rsidRDefault="00F77168">
      <w:pPr>
        <w:numPr>
          <w:ilvl w:val="0"/>
          <w:numId w:val="21"/>
        </w:numPr>
        <w:tabs>
          <w:tab w:val="left" w:pos="720"/>
        </w:tabs>
        <w:ind w:left="720" w:hanging="360"/>
        <w:rPr>
          <w:rFonts w:ascii="Symbol" w:eastAsia="Symbol" w:hAnsi="Symbol" w:cs="Symbol"/>
          <w:sz w:val="20"/>
          <w:szCs w:val="20"/>
        </w:rPr>
      </w:pPr>
      <w:r>
        <w:rPr>
          <w:rFonts w:ascii="Georgia" w:eastAsia="Georgia" w:hAnsi="Georgia" w:cs="Georgia"/>
          <w:i/>
          <w:iCs/>
          <w:sz w:val="24"/>
          <w:szCs w:val="24"/>
        </w:rPr>
        <w:t>Самая сильная мышца – икроножная, способна удержать вес</w:t>
      </w:r>
    </w:p>
    <w:p w:rsidR="00BB2C55" w:rsidRDefault="00F77168">
      <w:pPr>
        <w:numPr>
          <w:ilvl w:val="0"/>
          <w:numId w:val="21"/>
        </w:numPr>
        <w:tabs>
          <w:tab w:val="left" w:pos="720"/>
        </w:tabs>
        <w:spacing w:line="238" w:lineRule="auto"/>
        <w:ind w:left="720" w:hanging="360"/>
        <w:rPr>
          <w:rFonts w:ascii="Symbol" w:eastAsia="Symbol" w:hAnsi="Symbol" w:cs="Symbol"/>
          <w:sz w:val="20"/>
          <w:szCs w:val="20"/>
        </w:rPr>
      </w:pPr>
      <w:r>
        <w:rPr>
          <w:rFonts w:ascii="Georgia" w:eastAsia="Georgia" w:hAnsi="Georgia" w:cs="Georgia"/>
          <w:i/>
          <w:iCs/>
          <w:sz w:val="24"/>
          <w:szCs w:val="24"/>
        </w:rPr>
        <w:t xml:space="preserve">до </w:t>
      </w:r>
      <w:r>
        <w:rPr>
          <w:rFonts w:ascii="Georgia" w:eastAsia="Georgia" w:hAnsi="Georgia" w:cs="Georgia"/>
          <w:b/>
          <w:bCs/>
          <w:i/>
          <w:iCs/>
          <w:sz w:val="24"/>
          <w:szCs w:val="24"/>
        </w:rPr>
        <w:t>150</w:t>
      </w:r>
      <w:r>
        <w:rPr>
          <w:rFonts w:ascii="Georgia" w:eastAsia="Georgia" w:hAnsi="Georgia" w:cs="Georgia"/>
          <w:i/>
          <w:iCs/>
          <w:sz w:val="24"/>
          <w:szCs w:val="24"/>
        </w:rPr>
        <w:t xml:space="preserve"> кг;</w:t>
      </w:r>
    </w:p>
    <w:p w:rsidR="00BB2C55" w:rsidRDefault="00BB2C55">
      <w:pPr>
        <w:spacing w:line="40" w:lineRule="exact"/>
        <w:rPr>
          <w:rFonts w:ascii="Symbol" w:eastAsia="Symbol" w:hAnsi="Symbol" w:cs="Symbol"/>
          <w:sz w:val="20"/>
          <w:szCs w:val="20"/>
        </w:rPr>
      </w:pPr>
    </w:p>
    <w:p w:rsidR="00BB2C55" w:rsidRDefault="00F77168">
      <w:pPr>
        <w:numPr>
          <w:ilvl w:val="0"/>
          <w:numId w:val="21"/>
        </w:numPr>
        <w:tabs>
          <w:tab w:val="left" w:pos="720"/>
        </w:tabs>
        <w:spacing w:line="222" w:lineRule="auto"/>
        <w:ind w:left="720" w:right="160" w:hanging="360"/>
        <w:rPr>
          <w:rFonts w:ascii="Symbol" w:eastAsia="Symbol" w:hAnsi="Symbol" w:cs="Symbol"/>
          <w:sz w:val="20"/>
          <w:szCs w:val="20"/>
        </w:rPr>
      </w:pPr>
      <w:r>
        <w:rPr>
          <w:rFonts w:ascii="Georgia" w:eastAsia="Georgia" w:hAnsi="Georgia" w:cs="Georgia"/>
          <w:i/>
          <w:iCs/>
          <w:sz w:val="24"/>
          <w:szCs w:val="24"/>
        </w:rPr>
        <w:t xml:space="preserve">Функциональность мышц большого пальца руки – это </w:t>
      </w:r>
      <w:r>
        <w:rPr>
          <w:rFonts w:ascii="Georgia" w:eastAsia="Georgia" w:hAnsi="Georgia" w:cs="Georgia"/>
          <w:b/>
          <w:bCs/>
          <w:i/>
          <w:iCs/>
          <w:sz w:val="24"/>
          <w:szCs w:val="24"/>
        </w:rPr>
        <w:t>75%</w:t>
      </w:r>
      <w:r>
        <w:rPr>
          <w:rFonts w:ascii="Georgia" w:eastAsia="Georgia" w:hAnsi="Georgia" w:cs="Georgia"/>
          <w:i/>
          <w:iCs/>
          <w:sz w:val="24"/>
          <w:szCs w:val="24"/>
        </w:rPr>
        <w:t xml:space="preserve"> от функциональности всех мышц кисти;</w:t>
      </w:r>
    </w:p>
    <w:p w:rsidR="00BB2C55" w:rsidRDefault="00BB2C55">
      <w:pPr>
        <w:spacing w:line="311" w:lineRule="exact"/>
        <w:rPr>
          <w:sz w:val="20"/>
          <w:szCs w:val="20"/>
        </w:rPr>
      </w:pPr>
    </w:p>
    <w:p w:rsidR="00BB2C55" w:rsidRDefault="00F77168">
      <w:pPr>
        <w:jc w:val="center"/>
        <w:rPr>
          <w:sz w:val="20"/>
          <w:szCs w:val="20"/>
        </w:rPr>
      </w:pPr>
      <w:r>
        <w:rPr>
          <w:rFonts w:ascii="Georgia" w:eastAsia="Georgia" w:hAnsi="Georgia" w:cs="Georgia"/>
          <w:b/>
          <w:bCs/>
          <w:sz w:val="24"/>
          <w:szCs w:val="24"/>
        </w:rPr>
        <w:t>Анатомия мышц спины</w:t>
      </w:r>
    </w:p>
    <w:p w:rsidR="00BB2C55" w:rsidRDefault="00BB2C55">
      <w:pPr>
        <w:spacing w:line="69" w:lineRule="exact"/>
        <w:rPr>
          <w:sz w:val="20"/>
          <w:szCs w:val="20"/>
        </w:rPr>
      </w:pPr>
    </w:p>
    <w:p w:rsidR="00BB2C55" w:rsidRDefault="00F77168">
      <w:pPr>
        <w:spacing w:line="300" w:lineRule="auto"/>
        <w:ind w:right="1380"/>
        <w:rPr>
          <w:sz w:val="20"/>
          <w:szCs w:val="20"/>
        </w:rPr>
      </w:pPr>
      <w:r>
        <w:rPr>
          <w:rFonts w:ascii="Georgia" w:eastAsia="Georgia" w:hAnsi="Georgia" w:cs="Georgia"/>
          <w:b/>
          <w:bCs/>
          <w:sz w:val="21"/>
          <w:szCs w:val="21"/>
        </w:rPr>
        <w:t>Мышцы спины охватывают всю заднюю поверхность туловища. Это очень большая и сильная мышечная группа. Мышцы спины парные и делятся на глубокие и поверхностные. Последние располагаются в два слоя и составляют меньшую часть спинного массива. С точки зрения пропорций (очертаний, рельефа спины), наибольший интерес представляют мышцы первого (трапеция, широчайшие) и второго (ромбовидные, зубчатые)слоев.</w:t>
      </w:r>
    </w:p>
    <w:p w:rsidR="00BB2C55" w:rsidRDefault="00BB2C55">
      <w:pPr>
        <w:spacing w:line="103" w:lineRule="exact"/>
        <w:rPr>
          <w:sz w:val="20"/>
          <w:szCs w:val="20"/>
        </w:rPr>
      </w:pPr>
    </w:p>
    <w:p w:rsidR="00BB2C55" w:rsidRDefault="00F77168">
      <w:pPr>
        <w:jc w:val="center"/>
        <w:rPr>
          <w:sz w:val="20"/>
          <w:szCs w:val="20"/>
        </w:rPr>
      </w:pPr>
      <w:r>
        <w:rPr>
          <w:rFonts w:ascii="Calibri" w:eastAsia="Calibri" w:hAnsi="Calibri" w:cs="Calibri"/>
        </w:rPr>
        <w:t>19</w:t>
      </w:r>
    </w:p>
    <w:p w:rsidR="00BB2C55" w:rsidRDefault="00BB2C55">
      <w:pPr>
        <w:sectPr w:rsidR="00BB2C55">
          <w:pgSz w:w="11900" w:h="16840"/>
          <w:pgMar w:top="1438" w:right="720" w:bottom="476" w:left="720" w:header="0" w:footer="0" w:gutter="0"/>
          <w:cols w:space="720" w:equalWidth="0">
            <w:col w:w="10460"/>
          </w:cols>
        </w:sectPr>
      </w:pPr>
    </w:p>
    <w:p w:rsidR="00BB2C55" w:rsidRDefault="00F77168">
      <w:pPr>
        <w:spacing w:line="200" w:lineRule="exact"/>
        <w:rPr>
          <w:sz w:val="20"/>
          <w:szCs w:val="20"/>
        </w:rPr>
      </w:pPr>
      <w:r>
        <w:rPr>
          <w:noProof/>
          <w:sz w:val="20"/>
          <w:szCs w:val="20"/>
        </w:rPr>
        <w:lastRenderedPageBreak/>
        <w:drawing>
          <wp:anchor distT="0" distB="0" distL="114300" distR="114300" simplePos="0" relativeHeight="251650560" behindDoc="1" locked="0" layoutInCell="0" allowOverlap="1">
            <wp:simplePos x="0" y="0"/>
            <wp:positionH relativeFrom="page">
              <wp:posOffset>457200</wp:posOffset>
            </wp:positionH>
            <wp:positionV relativeFrom="page">
              <wp:posOffset>620395</wp:posOffset>
            </wp:positionV>
            <wp:extent cx="4247515" cy="39306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4247515" cy="3930650"/>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00" w:lineRule="exact"/>
        <w:rPr>
          <w:sz w:val="20"/>
          <w:szCs w:val="20"/>
        </w:rPr>
      </w:pPr>
    </w:p>
    <w:p w:rsidR="00BB2C55" w:rsidRDefault="00F77168">
      <w:pPr>
        <w:rPr>
          <w:sz w:val="20"/>
          <w:szCs w:val="20"/>
        </w:rPr>
      </w:pPr>
      <w:r>
        <w:rPr>
          <w:rFonts w:ascii="Georgia" w:eastAsia="Georgia" w:hAnsi="Georgia" w:cs="Georgia"/>
          <w:b/>
          <w:bCs/>
          <w:sz w:val="24"/>
          <w:szCs w:val="24"/>
          <w:u w:val="single"/>
        </w:rPr>
        <w:t>Трапециевидные мышцы (трапеция)</w:t>
      </w:r>
    </w:p>
    <w:p w:rsidR="00BB2C55" w:rsidRDefault="00BB2C55">
      <w:pPr>
        <w:spacing w:line="369" w:lineRule="exact"/>
        <w:rPr>
          <w:sz w:val="20"/>
          <w:szCs w:val="20"/>
        </w:rPr>
      </w:pPr>
    </w:p>
    <w:p w:rsidR="00BB2C55" w:rsidRDefault="00F77168">
      <w:pPr>
        <w:spacing w:line="269" w:lineRule="auto"/>
        <w:ind w:right="1160"/>
        <w:rPr>
          <w:sz w:val="20"/>
          <w:szCs w:val="20"/>
        </w:rPr>
      </w:pPr>
      <w:r>
        <w:rPr>
          <w:rFonts w:ascii="Georgia" w:eastAsia="Georgia" w:hAnsi="Georgia" w:cs="Georgia"/>
          <w:b/>
          <w:bCs/>
          <w:sz w:val="23"/>
          <w:szCs w:val="23"/>
        </w:rPr>
        <w:t>Плоская, широкая мышца занимает поверхностное положение в задней области шеи и верхнем отделе спины. Имеет форму треугольника, основание которого обращено к позвоночнику, а вершина — к акромиону (конец лопаточной кости). Названа так неспроста, мышцы спины парные, а если соединить два треугольника (левый и правый от позвоночного столба), то эту геометрическую фигуры мы и получим.</w:t>
      </w:r>
    </w:p>
    <w:p w:rsidR="00BB2C55" w:rsidRDefault="00F77168">
      <w:pPr>
        <w:spacing w:line="238" w:lineRule="auto"/>
        <w:rPr>
          <w:sz w:val="20"/>
          <w:szCs w:val="20"/>
        </w:rPr>
      </w:pPr>
      <w:r>
        <w:rPr>
          <w:rFonts w:ascii="Georgia" w:eastAsia="Georgia" w:hAnsi="Georgia" w:cs="Georgia"/>
          <w:b/>
          <w:bCs/>
          <w:sz w:val="24"/>
          <w:szCs w:val="24"/>
        </w:rPr>
        <w:t>Основные анатомические функции:</w:t>
      </w:r>
    </w:p>
    <w:p w:rsidR="00BB2C55" w:rsidRDefault="00BB2C55">
      <w:pPr>
        <w:spacing w:line="182" w:lineRule="exact"/>
        <w:rPr>
          <w:sz w:val="20"/>
          <w:szCs w:val="20"/>
        </w:rPr>
      </w:pPr>
    </w:p>
    <w:p w:rsidR="00BB2C55" w:rsidRDefault="00F77168">
      <w:pPr>
        <w:numPr>
          <w:ilvl w:val="0"/>
          <w:numId w:val="22"/>
        </w:numPr>
        <w:tabs>
          <w:tab w:val="left" w:pos="360"/>
        </w:tabs>
        <w:ind w:left="360" w:hanging="360"/>
        <w:rPr>
          <w:rFonts w:ascii="Symbol" w:eastAsia="Symbol" w:hAnsi="Symbol" w:cs="Symbol"/>
          <w:sz w:val="20"/>
          <w:szCs w:val="20"/>
        </w:rPr>
      </w:pPr>
      <w:r>
        <w:rPr>
          <w:rFonts w:ascii="Georgia" w:eastAsia="Georgia" w:hAnsi="Georgia" w:cs="Georgia"/>
          <w:b/>
          <w:bCs/>
          <w:sz w:val="24"/>
          <w:szCs w:val="24"/>
        </w:rPr>
        <w:t>Подъем/опускание лопаток вверх;</w:t>
      </w:r>
    </w:p>
    <w:p w:rsidR="00BB2C55" w:rsidRDefault="00BB2C55">
      <w:pPr>
        <w:spacing w:line="68" w:lineRule="exact"/>
        <w:rPr>
          <w:rFonts w:ascii="Symbol" w:eastAsia="Symbol" w:hAnsi="Symbol" w:cs="Symbol"/>
          <w:sz w:val="20"/>
          <w:szCs w:val="20"/>
        </w:rPr>
      </w:pPr>
    </w:p>
    <w:p w:rsidR="00BB2C55" w:rsidRDefault="00F77168">
      <w:pPr>
        <w:numPr>
          <w:ilvl w:val="0"/>
          <w:numId w:val="22"/>
        </w:numPr>
        <w:tabs>
          <w:tab w:val="left" w:pos="360"/>
        </w:tabs>
        <w:spacing w:line="232" w:lineRule="auto"/>
        <w:ind w:right="5120"/>
        <w:rPr>
          <w:rFonts w:ascii="Symbol" w:eastAsia="Symbol" w:hAnsi="Symbol" w:cs="Symbol"/>
          <w:sz w:val="20"/>
          <w:szCs w:val="20"/>
        </w:rPr>
      </w:pPr>
      <w:r>
        <w:rPr>
          <w:rFonts w:ascii="Georgia" w:eastAsia="Georgia" w:hAnsi="Georgia" w:cs="Georgia"/>
          <w:b/>
          <w:bCs/>
          <w:sz w:val="24"/>
          <w:szCs w:val="24"/>
        </w:rPr>
        <w:t>Сближение лопаток к позвоночному столбу. Как тренировать:</w:t>
      </w:r>
    </w:p>
    <w:p w:rsidR="00BB2C55" w:rsidRDefault="00BB2C55">
      <w:pPr>
        <w:spacing w:line="222" w:lineRule="exact"/>
        <w:rPr>
          <w:sz w:val="20"/>
          <w:szCs w:val="20"/>
        </w:rPr>
      </w:pPr>
    </w:p>
    <w:p w:rsidR="00BB2C55" w:rsidRDefault="00F77168">
      <w:pPr>
        <w:spacing w:line="233" w:lineRule="auto"/>
        <w:jc w:val="both"/>
        <w:rPr>
          <w:sz w:val="20"/>
          <w:szCs w:val="20"/>
        </w:rPr>
      </w:pPr>
      <w:r>
        <w:rPr>
          <w:rFonts w:ascii="Georgia" w:eastAsia="Georgia" w:hAnsi="Georgia" w:cs="Georgia"/>
          <w:b/>
          <w:bCs/>
          <w:sz w:val="24"/>
          <w:szCs w:val="24"/>
        </w:rPr>
        <w:t>Для тренировки подойдут любые упражнения на поднятие и сближение лопаток (плеч) под нагрузкой.</w:t>
      </w:r>
    </w:p>
    <w:p w:rsidR="00BB2C55" w:rsidRDefault="00BB2C55">
      <w:pPr>
        <w:spacing w:line="71" w:lineRule="exact"/>
        <w:rPr>
          <w:sz w:val="20"/>
          <w:szCs w:val="20"/>
        </w:rPr>
      </w:pPr>
    </w:p>
    <w:p w:rsidR="00BB2C55" w:rsidRDefault="00F77168">
      <w:pPr>
        <w:spacing w:line="233" w:lineRule="auto"/>
        <w:ind w:right="2360"/>
        <w:rPr>
          <w:sz w:val="20"/>
          <w:szCs w:val="20"/>
        </w:rPr>
      </w:pPr>
      <w:r>
        <w:rPr>
          <w:rFonts w:ascii="Georgia" w:eastAsia="Georgia" w:hAnsi="Georgia" w:cs="Georgia"/>
          <w:b/>
          <w:bCs/>
          <w:sz w:val="24"/>
          <w:szCs w:val="24"/>
        </w:rPr>
        <w:t>Примеры упражнений - шаги со штангой /гантелями, тяга штанги к подбородку .</w:t>
      </w:r>
    </w:p>
    <w:p w:rsidR="00BB2C55" w:rsidRDefault="00BB2C55">
      <w:pPr>
        <w:spacing w:line="200" w:lineRule="exact"/>
        <w:rPr>
          <w:sz w:val="20"/>
          <w:szCs w:val="20"/>
        </w:rPr>
      </w:pPr>
    </w:p>
    <w:p w:rsidR="00BB2C55" w:rsidRDefault="00BB2C55">
      <w:pPr>
        <w:spacing w:line="280" w:lineRule="exact"/>
        <w:rPr>
          <w:sz w:val="20"/>
          <w:szCs w:val="20"/>
        </w:rPr>
      </w:pPr>
    </w:p>
    <w:p w:rsidR="00BB2C55" w:rsidRDefault="00F77168">
      <w:pPr>
        <w:rPr>
          <w:sz w:val="20"/>
          <w:szCs w:val="20"/>
        </w:rPr>
      </w:pPr>
      <w:r>
        <w:rPr>
          <w:rFonts w:ascii="Georgia" w:eastAsia="Georgia" w:hAnsi="Georgia" w:cs="Georgia"/>
          <w:b/>
          <w:bCs/>
          <w:sz w:val="24"/>
          <w:szCs w:val="24"/>
          <w:u w:val="single"/>
        </w:rPr>
        <w:t>Широчайшая мышца спины.</w:t>
      </w:r>
    </w:p>
    <w:p w:rsidR="00BB2C55" w:rsidRDefault="00BB2C55">
      <w:pPr>
        <w:spacing w:line="369" w:lineRule="exact"/>
        <w:rPr>
          <w:sz w:val="20"/>
          <w:szCs w:val="20"/>
        </w:rPr>
      </w:pPr>
    </w:p>
    <w:p w:rsidR="00BB2C55" w:rsidRDefault="00F77168">
      <w:pPr>
        <w:spacing w:line="244" w:lineRule="auto"/>
        <w:ind w:firstLine="58"/>
        <w:jc w:val="both"/>
        <w:rPr>
          <w:sz w:val="20"/>
          <w:szCs w:val="20"/>
        </w:rPr>
      </w:pPr>
      <w:r>
        <w:rPr>
          <w:rFonts w:ascii="Georgia" w:eastAsia="Georgia" w:hAnsi="Georgia" w:cs="Georgia"/>
          <w:b/>
          <w:bCs/>
          <w:sz w:val="24"/>
          <w:szCs w:val="24"/>
        </w:rPr>
        <w:t>Плоская. Имеет форму треугольника большой площади, залегает поверхностно в нижнем отделе спины и на сленге спортсменов называется “крылья”. Она придает телу желаемый V–образный силуэт</w:t>
      </w:r>
    </w:p>
    <w:p w:rsidR="00BB2C55" w:rsidRDefault="00BB2C55">
      <w:pPr>
        <w:spacing w:line="173" w:lineRule="exact"/>
        <w:rPr>
          <w:sz w:val="20"/>
          <w:szCs w:val="20"/>
        </w:rPr>
      </w:pPr>
    </w:p>
    <w:p w:rsidR="00BB2C55" w:rsidRDefault="00F77168">
      <w:pPr>
        <w:rPr>
          <w:sz w:val="20"/>
          <w:szCs w:val="20"/>
        </w:rPr>
      </w:pPr>
      <w:r>
        <w:rPr>
          <w:rFonts w:ascii="Georgia" w:eastAsia="Georgia" w:hAnsi="Georgia" w:cs="Georgia"/>
          <w:b/>
          <w:bCs/>
          <w:sz w:val="24"/>
          <w:szCs w:val="24"/>
        </w:rPr>
        <w:t>Основные анатомические функции:</w:t>
      </w:r>
    </w:p>
    <w:p w:rsidR="00BB2C55" w:rsidRDefault="00BB2C55">
      <w:pPr>
        <w:spacing w:line="181" w:lineRule="exact"/>
        <w:rPr>
          <w:sz w:val="20"/>
          <w:szCs w:val="20"/>
        </w:rPr>
      </w:pPr>
    </w:p>
    <w:p w:rsidR="00BB2C55" w:rsidRDefault="00F77168">
      <w:pPr>
        <w:numPr>
          <w:ilvl w:val="0"/>
          <w:numId w:val="23"/>
        </w:numPr>
        <w:tabs>
          <w:tab w:val="left" w:pos="360"/>
        </w:tabs>
        <w:ind w:left="360" w:hanging="360"/>
        <w:rPr>
          <w:rFonts w:ascii="Symbol" w:eastAsia="Symbol" w:hAnsi="Symbol" w:cs="Symbol"/>
          <w:sz w:val="20"/>
          <w:szCs w:val="20"/>
        </w:rPr>
      </w:pPr>
      <w:r>
        <w:rPr>
          <w:rFonts w:ascii="Georgia" w:eastAsia="Georgia" w:hAnsi="Georgia" w:cs="Georgia"/>
          <w:b/>
          <w:bCs/>
          <w:sz w:val="24"/>
          <w:szCs w:val="24"/>
        </w:rPr>
        <w:t>Приведение плеча к туловищу;</w:t>
      </w:r>
    </w:p>
    <w:p w:rsidR="00BB2C55" w:rsidRDefault="00BB2C55">
      <w:pPr>
        <w:spacing w:line="27" w:lineRule="exact"/>
        <w:rPr>
          <w:rFonts w:ascii="Symbol" w:eastAsia="Symbol" w:hAnsi="Symbol" w:cs="Symbol"/>
          <w:sz w:val="20"/>
          <w:szCs w:val="20"/>
        </w:rPr>
      </w:pPr>
    </w:p>
    <w:p w:rsidR="00BB2C55" w:rsidRDefault="00F77168">
      <w:pPr>
        <w:ind w:left="360"/>
        <w:rPr>
          <w:rFonts w:ascii="Symbol" w:eastAsia="Symbol" w:hAnsi="Symbol" w:cs="Symbol"/>
          <w:sz w:val="20"/>
          <w:szCs w:val="20"/>
        </w:rPr>
      </w:pPr>
      <w:r>
        <w:rPr>
          <w:rFonts w:ascii="Symbol" w:eastAsia="Symbol" w:hAnsi="Symbol" w:cs="Symbol"/>
          <w:sz w:val="19"/>
          <w:szCs w:val="19"/>
        </w:rPr>
        <w:t></w:t>
      </w:r>
      <w:r>
        <w:rPr>
          <w:rFonts w:ascii="Georgia" w:eastAsia="Georgia" w:hAnsi="Georgia" w:cs="Georgia"/>
          <w:b/>
          <w:bCs/>
          <w:sz w:val="24"/>
          <w:szCs w:val="24"/>
        </w:rPr>
        <w:t xml:space="preserve">  Разгибает плечо;</w:t>
      </w:r>
    </w:p>
    <w:p w:rsidR="00BB2C55" w:rsidRDefault="00F77168">
      <w:pPr>
        <w:spacing w:line="210" w:lineRule="auto"/>
        <w:jc w:val="center"/>
        <w:rPr>
          <w:sz w:val="20"/>
          <w:szCs w:val="20"/>
        </w:rPr>
      </w:pPr>
      <w:r>
        <w:rPr>
          <w:rFonts w:ascii="Calibri" w:eastAsia="Calibri" w:hAnsi="Calibri" w:cs="Calibri"/>
        </w:rPr>
        <w:t>20</w:t>
      </w:r>
    </w:p>
    <w:p w:rsidR="00BB2C55" w:rsidRDefault="00BB2C55">
      <w:pPr>
        <w:sectPr w:rsidR="00BB2C55">
          <w:pgSz w:w="11900" w:h="16840"/>
          <w:pgMar w:top="1440" w:right="720" w:bottom="477" w:left="720" w:header="0" w:footer="0" w:gutter="0"/>
          <w:cols w:space="720" w:equalWidth="0">
            <w:col w:w="10460"/>
          </w:cols>
        </w:sectPr>
      </w:pPr>
    </w:p>
    <w:p w:rsidR="00BB2C55" w:rsidRDefault="00F77168">
      <w:pPr>
        <w:numPr>
          <w:ilvl w:val="0"/>
          <w:numId w:val="24"/>
        </w:numPr>
        <w:tabs>
          <w:tab w:val="left" w:pos="720"/>
        </w:tabs>
        <w:spacing w:line="232" w:lineRule="auto"/>
        <w:ind w:right="6900" w:firstLine="360"/>
        <w:rPr>
          <w:rFonts w:ascii="Symbol" w:eastAsia="Symbol" w:hAnsi="Symbol" w:cs="Symbol"/>
          <w:sz w:val="20"/>
          <w:szCs w:val="20"/>
        </w:rPr>
      </w:pPr>
      <w:r>
        <w:rPr>
          <w:rFonts w:ascii="Georgia" w:eastAsia="Georgia" w:hAnsi="Georgia" w:cs="Georgia"/>
          <w:b/>
          <w:bCs/>
          <w:sz w:val="24"/>
          <w:szCs w:val="24"/>
        </w:rPr>
        <w:lastRenderedPageBreak/>
        <w:t>Опускает поднятую руку; Как тренировать:</w:t>
      </w:r>
    </w:p>
    <w:p w:rsidR="00BB2C55" w:rsidRDefault="00BB2C55">
      <w:pPr>
        <w:spacing w:line="222" w:lineRule="exact"/>
        <w:rPr>
          <w:sz w:val="20"/>
          <w:szCs w:val="20"/>
        </w:rPr>
      </w:pPr>
    </w:p>
    <w:p w:rsidR="00BB2C55" w:rsidRDefault="00F77168">
      <w:pPr>
        <w:spacing w:line="232" w:lineRule="auto"/>
        <w:jc w:val="both"/>
        <w:rPr>
          <w:sz w:val="20"/>
          <w:szCs w:val="20"/>
        </w:rPr>
      </w:pPr>
      <w:r>
        <w:rPr>
          <w:rFonts w:ascii="Georgia" w:eastAsia="Georgia" w:hAnsi="Georgia" w:cs="Georgia"/>
          <w:b/>
          <w:bCs/>
          <w:sz w:val="24"/>
          <w:szCs w:val="24"/>
        </w:rPr>
        <w:t>Для тренировки подойдут любые упражнения, которые берут на себя функцию сведения и разведения лопаток.</w:t>
      </w:r>
    </w:p>
    <w:p w:rsidR="00BB2C55" w:rsidRDefault="00BB2C55">
      <w:pPr>
        <w:spacing w:line="224" w:lineRule="exact"/>
        <w:rPr>
          <w:sz w:val="20"/>
          <w:szCs w:val="20"/>
        </w:rPr>
      </w:pPr>
    </w:p>
    <w:p w:rsidR="00BB2C55" w:rsidRDefault="00F77168">
      <w:pPr>
        <w:spacing w:line="233" w:lineRule="auto"/>
        <w:ind w:right="5140"/>
        <w:rPr>
          <w:sz w:val="20"/>
          <w:szCs w:val="20"/>
        </w:rPr>
      </w:pPr>
      <w:r>
        <w:rPr>
          <w:rFonts w:ascii="Georgia" w:eastAsia="Georgia" w:hAnsi="Georgia" w:cs="Georgia"/>
          <w:b/>
          <w:bCs/>
          <w:sz w:val="24"/>
          <w:szCs w:val="24"/>
        </w:rPr>
        <w:t>Примеры упражнений- подтягивание , тяга вертикального блока сидя .</w:t>
      </w:r>
    </w:p>
    <w:p w:rsidR="00BB2C55" w:rsidRDefault="00BB2C55">
      <w:pPr>
        <w:spacing w:line="200" w:lineRule="exact"/>
        <w:rPr>
          <w:sz w:val="20"/>
          <w:szCs w:val="20"/>
        </w:rPr>
      </w:pPr>
    </w:p>
    <w:p w:rsidR="00BB2C55" w:rsidRDefault="00BB2C55">
      <w:pPr>
        <w:spacing w:line="278" w:lineRule="exact"/>
        <w:rPr>
          <w:sz w:val="20"/>
          <w:szCs w:val="20"/>
        </w:rPr>
      </w:pPr>
    </w:p>
    <w:p w:rsidR="00BB2C55" w:rsidRDefault="00F77168">
      <w:pPr>
        <w:rPr>
          <w:sz w:val="20"/>
          <w:szCs w:val="20"/>
        </w:rPr>
      </w:pPr>
      <w:r>
        <w:rPr>
          <w:rFonts w:ascii="Georgia" w:eastAsia="Georgia" w:hAnsi="Georgia" w:cs="Georgia"/>
          <w:b/>
          <w:bCs/>
          <w:sz w:val="24"/>
          <w:szCs w:val="24"/>
          <w:u w:val="single"/>
        </w:rPr>
        <w:t>Ромбовидные мышцы.</w:t>
      </w:r>
    </w:p>
    <w:p w:rsidR="00BB2C55" w:rsidRDefault="00BB2C55">
      <w:pPr>
        <w:spacing w:line="369" w:lineRule="exact"/>
        <w:rPr>
          <w:sz w:val="20"/>
          <w:szCs w:val="20"/>
        </w:rPr>
      </w:pPr>
    </w:p>
    <w:p w:rsidR="00BB2C55" w:rsidRDefault="00F77168">
      <w:pPr>
        <w:spacing w:line="277" w:lineRule="auto"/>
        <w:jc w:val="both"/>
        <w:rPr>
          <w:sz w:val="20"/>
          <w:szCs w:val="20"/>
        </w:rPr>
      </w:pPr>
      <w:r>
        <w:rPr>
          <w:rFonts w:ascii="Georgia" w:eastAsia="Georgia" w:hAnsi="Georgia" w:cs="Georgia"/>
          <w:b/>
          <w:bCs/>
        </w:rPr>
        <w:t>Имеет форму ромбической пластины и залегает под трапецией. Делятся на большую и малую ромбовидные, которые часто срастаются и образуют одну мышцу. Начинается от шейного и грудного позвонков и прикрепляются к краю лопатки, выше уровня ости.</w:t>
      </w:r>
    </w:p>
    <w:p w:rsidR="00BB2C55" w:rsidRDefault="00BB2C55">
      <w:pPr>
        <w:spacing w:line="186" w:lineRule="exact"/>
        <w:rPr>
          <w:sz w:val="20"/>
          <w:szCs w:val="20"/>
        </w:rPr>
      </w:pPr>
    </w:p>
    <w:p w:rsidR="00BB2C55" w:rsidRDefault="00F77168">
      <w:pPr>
        <w:spacing w:line="232" w:lineRule="auto"/>
        <w:jc w:val="both"/>
        <w:rPr>
          <w:sz w:val="20"/>
          <w:szCs w:val="20"/>
        </w:rPr>
      </w:pPr>
      <w:r>
        <w:rPr>
          <w:rFonts w:ascii="Georgia" w:eastAsia="Georgia" w:hAnsi="Georgia" w:cs="Georgia"/>
          <w:b/>
          <w:bCs/>
          <w:sz w:val="24"/>
          <w:szCs w:val="24"/>
        </w:rPr>
        <w:t>Основные анатомические функции — притяжение лопатки к позвоночнику и одновременное перемещение ее кверху.</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31" w:lineRule="exact"/>
        <w:rPr>
          <w:sz w:val="20"/>
          <w:szCs w:val="20"/>
        </w:rPr>
      </w:pPr>
    </w:p>
    <w:p w:rsidR="00BB2C55" w:rsidRDefault="00F77168">
      <w:pPr>
        <w:rPr>
          <w:sz w:val="20"/>
          <w:szCs w:val="20"/>
        </w:rPr>
      </w:pPr>
      <w:r>
        <w:rPr>
          <w:rFonts w:ascii="Georgia" w:eastAsia="Georgia" w:hAnsi="Georgia" w:cs="Georgia"/>
          <w:b/>
          <w:bCs/>
          <w:sz w:val="24"/>
          <w:szCs w:val="24"/>
          <w:u w:val="single"/>
        </w:rPr>
        <w:t>Зубчатые мышцы (нижняя и верхняя).</w:t>
      </w:r>
    </w:p>
    <w:p w:rsidR="00BB2C55" w:rsidRDefault="00BB2C55">
      <w:pPr>
        <w:spacing w:line="327" w:lineRule="exact"/>
        <w:rPr>
          <w:sz w:val="20"/>
          <w:szCs w:val="20"/>
        </w:rPr>
      </w:pPr>
    </w:p>
    <w:p w:rsidR="00BB2C55" w:rsidRDefault="00F77168">
      <w:pPr>
        <w:rPr>
          <w:sz w:val="20"/>
          <w:szCs w:val="20"/>
        </w:rPr>
      </w:pPr>
      <w:r>
        <w:rPr>
          <w:rFonts w:ascii="Georgia" w:eastAsia="Georgia" w:hAnsi="Georgia" w:cs="Georgia"/>
          <w:b/>
          <w:bCs/>
          <w:sz w:val="24"/>
          <w:szCs w:val="24"/>
        </w:rPr>
        <w:t>Тонкие,  плоские  мышцы,  прикрытые  ромбовидной.  Они  образуют  три  слоя:</w:t>
      </w:r>
    </w:p>
    <w:p w:rsidR="00BB2C55" w:rsidRDefault="00BB2C55">
      <w:pPr>
        <w:spacing w:line="48" w:lineRule="exact"/>
        <w:rPr>
          <w:sz w:val="20"/>
          <w:szCs w:val="20"/>
        </w:rPr>
      </w:pPr>
    </w:p>
    <w:p w:rsidR="00BB2C55" w:rsidRDefault="00F77168">
      <w:pPr>
        <w:rPr>
          <w:sz w:val="20"/>
          <w:szCs w:val="20"/>
        </w:rPr>
      </w:pPr>
      <w:r>
        <w:rPr>
          <w:rFonts w:ascii="Georgia" w:eastAsia="Georgia" w:hAnsi="Georgia" w:cs="Georgia"/>
          <w:b/>
          <w:bCs/>
        </w:rPr>
        <w:t>поверхностный, средний и глубокий и составляют большую часть спинного массива.</w:t>
      </w:r>
    </w:p>
    <w:p w:rsidR="00BB2C55" w:rsidRDefault="00BB2C55">
      <w:pPr>
        <w:spacing w:line="220" w:lineRule="exact"/>
        <w:rPr>
          <w:sz w:val="20"/>
          <w:szCs w:val="20"/>
        </w:rPr>
      </w:pPr>
    </w:p>
    <w:p w:rsidR="00BB2C55" w:rsidRDefault="00F77168">
      <w:pPr>
        <w:spacing w:line="232" w:lineRule="auto"/>
        <w:jc w:val="both"/>
        <w:rPr>
          <w:sz w:val="20"/>
          <w:szCs w:val="20"/>
        </w:rPr>
      </w:pPr>
      <w:r>
        <w:rPr>
          <w:rFonts w:ascii="Georgia" w:eastAsia="Georgia" w:hAnsi="Georgia" w:cs="Georgia"/>
          <w:b/>
          <w:bCs/>
          <w:sz w:val="24"/>
          <w:szCs w:val="24"/>
        </w:rPr>
        <w:t>Основные анатомические функции — Участвуют в акте дыхания, поднимая и опуская верхние и нижние ребра.</w:t>
      </w:r>
    </w:p>
    <w:p w:rsidR="00BB2C55" w:rsidRDefault="00BB2C55">
      <w:pPr>
        <w:spacing w:line="182" w:lineRule="exact"/>
        <w:rPr>
          <w:sz w:val="20"/>
          <w:szCs w:val="20"/>
        </w:rPr>
      </w:pPr>
    </w:p>
    <w:p w:rsidR="00BB2C55" w:rsidRDefault="00F77168">
      <w:pPr>
        <w:rPr>
          <w:sz w:val="20"/>
          <w:szCs w:val="20"/>
        </w:rPr>
      </w:pPr>
      <w:r>
        <w:rPr>
          <w:rFonts w:ascii="Georgia" w:eastAsia="Georgia" w:hAnsi="Georgia" w:cs="Georgia"/>
          <w:b/>
          <w:bCs/>
          <w:sz w:val="24"/>
          <w:szCs w:val="24"/>
          <w:u w:val="single"/>
        </w:rPr>
        <w:t>Длинная мышца спины (разгибатели позвоночника).</w:t>
      </w:r>
    </w:p>
    <w:p w:rsidR="00BB2C55" w:rsidRDefault="00BB2C55">
      <w:pPr>
        <w:spacing w:line="369" w:lineRule="exact"/>
        <w:rPr>
          <w:sz w:val="20"/>
          <w:szCs w:val="20"/>
        </w:rPr>
      </w:pPr>
    </w:p>
    <w:p w:rsidR="00BB2C55" w:rsidRDefault="00F77168">
      <w:pPr>
        <w:spacing w:line="268" w:lineRule="auto"/>
        <w:jc w:val="both"/>
        <w:rPr>
          <w:sz w:val="20"/>
          <w:szCs w:val="20"/>
        </w:rPr>
      </w:pPr>
      <w:r>
        <w:rPr>
          <w:rFonts w:ascii="Georgia" w:eastAsia="Georgia" w:hAnsi="Georgia" w:cs="Georgia"/>
          <w:b/>
          <w:bCs/>
          <w:sz w:val="23"/>
          <w:szCs w:val="23"/>
        </w:rPr>
        <w:t>Самая длинная и одна из самых сильных мышц спины. Представляют собой два «столба», тянущиеся вдоль поясничного отдела позвоночника. В поясничной области делится на три части: остистая, длиннейшая и позвоночно-реберная. Вместе с мышцей-антагонистом (прессом, который скручивает корпус) отвечает за правильную осанку и удержание равновесия и позволяет ходить прямо.</w:t>
      </w:r>
    </w:p>
    <w:p w:rsidR="00BB2C55" w:rsidRDefault="00F77168">
      <w:pPr>
        <w:spacing w:line="237" w:lineRule="auto"/>
        <w:rPr>
          <w:sz w:val="20"/>
          <w:szCs w:val="20"/>
        </w:rPr>
      </w:pPr>
      <w:r>
        <w:rPr>
          <w:rFonts w:ascii="Georgia" w:eastAsia="Georgia" w:hAnsi="Georgia" w:cs="Georgia"/>
          <w:b/>
          <w:bCs/>
          <w:sz w:val="24"/>
          <w:szCs w:val="24"/>
        </w:rPr>
        <w:t>Основные анатомические функции:</w:t>
      </w:r>
    </w:p>
    <w:p w:rsidR="00BB2C55" w:rsidRDefault="00BB2C55">
      <w:pPr>
        <w:spacing w:line="179" w:lineRule="exact"/>
        <w:rPr>
          <w:sz w:val="20"/>
          <w:szCs w:val="20"/>
        </w:rPr>
      </w:pPr>
    </w:p>
    <w:p w:rsidR="00BB2C55" w:rsidRDefault="00F77168">
      <w:pPr>
        <w:numPr>
          <w:ilvl w:val="0"/>
          <w:numId w:val="25"/>
        </w:numPr>
        <w:tabs>
          <w:tab w:val="left" w:pos="360"/>
        </w:tabs>
        <w:ind w:left="360" w:hanging="360"/>
        <w:rPr>
          <w:rFonts w:ascii="Symbol" w:eastAsia="Symbol" w:hAnsi="Symbol" w:cs="Symbol"/>
          <w:sz w:val="20"/>
          <w:szCs w:val="20"/>
        </w:rPr>
      </w:pPr>
      <w:r>
        <w:rPr>
          <w:rFonts w:ascii="Georgia" w:eastAsia="Georgia" w:hAnsi="Georgia" w:cs="Georgia"/>
          <w:b/>
          <w:bCs/>
          <w:sz w:val="24"/>
          <w:szCs w:val="24"/>
        </w:rPr>
        <w:t>Сгибание и разгибание туловища при двустороннем сокращении;</w:t>
      </w:r>
    </w:p>
    <w:p w:rsidR="00BB2C55" w:rsidRDefault="00BB2C55">
      <w:pPr>
        <w:spacing w:line="27" w:lineRule="exact"/>
        <w:rPr>
          <w:rFonts w:ascii="Symbol" w:eastAsia="Symbol" w:hAnsi="Symbol" w:cs="Symbol"/>
          <w:sz w:val="20"/>
          <w:szCs w:val="20"/>
        </w:rPr>
      </w:pPr>
    </w:p>
    <w:p w:rsidR="00BB2C55" w:rsidRDefault="00F77168">
      <w:pPr>
        <w:numPr>
          <w:ilvl w:val="0"/>
          <w:numId w:val="25"/>
        </w:numPr>
        <w:tabs>
          <w:tab w:val="left" w:pos="360"/>
        </w:tabs>
        <w:ind w:left="360" w:hanging="360"/>
        <w:rPr>
          <w:rFonts w:ascii="Symbol" w:eastAsia="Symbol" w:hAnsi="Symbol" w:cs="Symbol"/>
          <w:sz w:val="20"/>
          <w:szCs w:val="20"/>
        </w:rPr>
      </w:pPr>
      <w:r>
        <w:rPr>
          <w:rFonts w:ascii="Georgia" w:eastAsia="Georgia" w:hAnsi="Georgia" w:cs="Georgia"/>
          <w:b/>
          <w:bCs/>
          <w:sz w:val="24"/>
          <w:szCs w:val="24"/>
        </w:rPr>
        <w:t>Наклоны в сторону при одностороннем сокращении.</w:t>
      </w:r>
    </w:p>
    <w:p w:rsidR="00BB2C55" w:rsidRDefault="00BB2C55">
      <w:pPr>
        <w:spacing w:line="25" w:lineRule="exact"/>
        <w:rPr>
          <w:sz w:val="20"/>
          <w:szCs w:val="20"/>
        </w:rPr>
      </w:pPr>
    </w:p>
    <w:p w:rsidR="00BB2C55" w:rsidRDefault="00F77168">
      <w:pPr>
        <w:rPr>
          <w:sz w:val="20"/>
          <w:szCs w:val="20"/>
        </w:rPr>
      </w:pPr>
      <w:r>
        <w:rPr>
          <w:rFonts w:ascii="Georgia" w:eastAsia="Georgia" w:hAnsi="Georgia" w:cs="Georgia"/>
          <w:b/>
          <w:bCs/>
          <w:sz w:val="24"/>
          <w:szCs w:val="24"/>
        </w:rPr>
        <w:t>Общий вывод:</w:t>
      </w:r>
    </w:p>
    <w:p w:rsidR="00BB2C55" w:rsidRDefault="00BB2C55">
      <w:pPr>
        <w:spacing w:line="179" w:lineRule="exact"/>
        <w:rPr>
          <w:sz w:val="20"/>
          <w:szCs w:val="20"/>
        </w:rPr>
      </w:pPr>
    </w:p>
    <w:p w:rsidR="00BB2C55" w:rsidRDefault="00F77168">
      <w:pPr>
        <w:rPr>
          <w:sz w:val="20"/>
          <w:szCs w:val="20"/>
        </w:rPr>
      </w:pPr>
      <w:r>
        <w:rPr>
          <w:rFonts w:ascii="Georgia" w:eastAsia="Georgia" w:hAnsi="Georgia" w:cs="Georgia"/>
          <w:b/>
          <w:bCs/>
          <w:sz w:val="24"/>
          <w:szCs w:val="24"/>
        </w:rPr>
        <w:t>Как тренировать:</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71" w:lineRule="exact"/>
        <w:rPr>
          <w:sz w:val="20"/>
          <w:szCs w:val="20"/>
        </w:rPr>
      </w:pPr>
    </w:p>
    <w:p w:rsidR="00BB2C55" w:rsidRDefault="00F77168">
      <w:pPr>
        <w:numPr>
          <w:ilvl w:val="0"/>
          <w:numId w:val="26"/>
        </w:numPr>
        <w:tabs>
          <w:tab w:val="left" w:pos="360"/>
        </w:tabs>
        <w:spacing w:line="270" w:lineRule="auto"/>
        <w:ind w:left="360" w:right="360" w:hanging="360"/>
        <w:rPr>
          <w:rFonts w:ascii="Georgia" w:eastAsia="Georgia" w:hAnsi="Georgia" w:cs="Georgia"/>
          <w:b/>
          <w:bCs/>
        </w:rPr>
      </w:pPr>
      <w:r>
        <w:rPr>
          <w:rFonts w:ascii="Georgia" w:eastAsia="Georgia" w:hAnsi="Georgia" w:cs="Georgia"/>
          <w:b/>
          <w:bCs/>
        </w:rPr>
        <w:t>Наибольшего развития достигают мышцы поверхностного слоя, это сильные мышцы, выполняющие тяжелую работу и занимающие обширные поверхности;</w:t>
      </w:r>
    </w:p>
    <w:p w:rsidR="00BB2C55" w:rsidRDefault="00BB2C55">
      <w:pPr>
        <w:spacing w:line="37" w:lineRule="exact"/>
        <w:rPr>
          <w:rFonts w:ascii="Georgia" w:eastAsia="Georgia" w:hAnsi="Georgia" w:cs="Georgia"/>
          <w:b/>
          <w:bCs/>
        </w:rPr>
      </w:pPr>
    </w:p>
    <w:p w:rsidR="00BB2C55" w:rsidRDefault="00F77168">
      <w:pPr>
        <w:numPr>
          <w:ilvl w:val="0"/>
          <w:numId w:val="26"/>
        </w:numPr>
        <w:tabs>
          <w:tab w:val="left" w:pos="360"/>
        </w:tabs>
        <w:spacing w:line="261" w:lineRule="auto"/>
        <w:ind w:left="360" w:right="360" w:hanging="360"/>
        <w:jc w:val="both"/>
        <w:rPr>
          <w:rFonts w:ascii="Georgia" w:eastAsia="Georgia" w:hAnsi="Georgia" w:cs="Georgia"/>
          <w:b/>
          <w:bCs/>
          <w:sz w:val="23"/>
          <w:szCs w:val="23"/>
        </w:rPr>
      </w:pPr>
      <w:r>
        <w:rPr>
          <w:rFonts w:ascii="Georgia" w:eastAsia="Georgia" w:hAnsi="Georgia" w:cs="Georgia"/>
          <w:b/>
          <w:bCs/>
          <w:sz w:val="23"/>
          <w:szCs w:val="23"/>
        </w:rPr>
        <w:t>По размерам мышцы поверхностного слоя уступают только ногам. Поэтому в базовом тренинге большое внимание уделяется проработке именно этим группам мышц, т.к. они ответственны за большую часть объемов;</w:t>
      </w:r>
    </w:p>
    <w:p w:rsidR="00BB2C55" w:rsidRDefault="00BB2C55">
      <w:pPr>
        <w:spacing w:line="47" w:lineRule="exact"/>
        <w:rPr>
          <w:rFonts w:ascii="Georgia" w:eastAsia="Georgia" w:hAnsi="Georgia" w:cs="Georgia"/>
          <w:b/>
          <w:bCs/>
          <w:sz w:val="23"/>
          <w:szCs w:val="23"/>
        </w:rPr>
      </w:pPr>
    </w:p>
    <w:p w:rsidR="00BB2C55" w:rsidRDefault="00F77168">
      <w:pPr>
        <w:numPr>
          <w:ilvl w:val="0"/>
          <w:numId w:val="26"/>
        </w:numPr>
        <w:tabs>
          <w:tab w:val="left" w:pos="360"/>
        </w:tabs>
        <w:spacing w:line="233" w:lineRule="auto"/>
        <w:ind w:left="360" w:right="360" w:hanging="360"/>
        <w:rPr>
          <w:rFonts w:ascii="Georgia" w:eastAsia="Georgia" w:hAnsi="Georgia" w:cs="Georgia"/>
          <w:b/>
          <w:bCs/>
          <w:sz w:val="24"/>
          <w:szCs w:val="24"/>
        </w:rPr>
      </w:pPr>
      <w:r>
        <w:rPr>
          <w:rFonts w:ascii="Georgia" w:eastAsia="Georgia" w:hAnsi="Georgia" w:cs="Georgia"/>
          <w:b/>
          <w:bCs/>
          <w:sz w:val="24"/>
          <w:szCs w:val="24"/>
        </w:rPr>
        <w:t>В целом, для тренировки мышц спины подойдут любые упражнения, где разгибается позвоночник под нагрузкой.</w:t>
      </w:r>
    </w:p>
    <w:p w:rsidR="00BB2C55" w:rsidRDefault="00BB2C55">
      <w:pPr>
        <w:spacing w:line="29" w:lineRule="exact"/>
        <w:rPr>
          <w:sz w:val="20"/>
          <w:szCs w:val="20"/>
        </w:rPr>
      </w:pPr>
    </w:p>
    <w:p w:rsidR="00BB2C55" w:rsidRDefault="00F77168">
      <w:pPr>
        <w:rPr>
          <w:sz w:val="20"/>
          <w:szCs w:val="20"/>
        </w:rPr>
      </w:pPr>
      <w:r>
        <w:rPr>
          <w:rFonts w:ascii="Georgia" w:eastAsia="Georgia" w:hAnsi="Georgia" w:cs="Georgia"/>
          <w:b/>
          <w:bCs/>
          <w:sz w:val="24"/>
          <w:szCs w:val="24"/>
        </w:rPr>
        <w:t>Примеры упражнений : становая</w:t>
      </w:r>
    </w:p>
    <w:p w:rsidR="00BB2C55" w:rsidRDefault="00BB2C55">
      <w:pPr>
        <w:spacing w:line="157" w:lineRule="exact"/>
        <w:rPr>
          <w:sz w:val="20"/>
          <w:szCs w:val="20"/>
        </w:rPr>
      </w:pPr>
    </w:p>
    <w:p w:rsidR="00BB2C55" w:rsidRDefault="00F77168">
      <w:pPr>
        <w:jc w:val="center"/>
        <w:rPr>
          <w:sz w:val="20"/>
          <w:szCs w:val="20"/>
        </w:rPr>
      </w:pPr>
      <w:r>
        <w:rPr>
          <w:rFonts w:ascii="Calibri" w:eastAsia="Calibri" w:hAnsi="Calibri" w:cs="Calibri"/>
        </w:rPr>
        <w:t>21</w:t>
      </w:r>
    </w:p>
    <w:p w:rsidR="00BB2C55" w:rsidRDefault="00BB2C55">
      <w:pPr>
        <w:sectPr w:rsidR="00BB2C55">
          <w:pgSz w:w="11900" w:h="16840"/>
          <w:pgMar w:top="1042" w:right="720" w:bottom="476" w:left="720" w:header="0" w:footer="0" w:gutter="0"/>
          <w:cols w:space="720" w:equalWidth="0">
            <w:col w:w="10460"/>
          </w:cols>
        </w:sectPr>
      </w:pPr>
    </w:p>
    <w:p w:rsidR="00BB2C55" w:rsidRDefault="00F77168">
      <w:pPr>
        <w:rPr>
          <w:sz w:val="20"/>
          <w:szCs w:val="20"/>
        </w:rPr>
      </w:pPr>
      <w:r>
        <w:rPr>
          <w:rFonts w:ascii="Georgia" w:eastAsia="Georgia" w:hAnsi="Georgia" w:cs="Georgia"/>
          <w:b/>
          <w:bCs/>
          <w:sz w:val="24"/>
          <w:szCs w:val="24"/>
        </w:rPr>
        <w:lastRenderedPageBreak/>
        <w:t>тяга штанги, тяга гантелей в наклоне.</w:t>
      </w:r>
    </w:p>
    <w:p w:rsidR="00BB2C55" w:rsidRDefault="00BB2C55">
      <w:pPr>
        <w:spacing w:line="200" w:lineRule="exact"/>
        <w:rPr>
          <w:sz w:val="20"/>
          <w:szCs w:val="20"/>
        </w:rPr>
      </w:pPr>
    </w:p>
    <w:p w:rsidR="00BB2C55" w:rsidRDefault="00BB2C55">
      <w:pPr>
        <w:spacing w:line="276" w:lineRule="exact"/>
        <w:rPr>
          <w:sz w:val="20"/>
          <w:szCs w:val="20"/>
        </w:rPr>
      </w:pPr>
    </w:p>
    <w:p w:rsidR="00BB2C55" w:rsidRDefault="00F77168">
      <w:pPr>
        <w:jc w:val="center"/>
        <w:rPr>
          <w:sz w:val="20"/>
          <w:szCs w:val="20"/>
        </w:rPr>
      </w:pPr>
      <w:r>
        <w:rPr>
          <w:rFonts w:ascii="Georgia" w:eastAsia="Georgia" w:hAnsi="Georgia" w:cs="Georgia"/>
          <w:b/>
          <w:bCs/>
          <w:sz w:val="24"/>
          <w:szCs w:val="24"/>
        </w:rPr>
        <w:t>Анатомия грудных мышц.</w:t>
      </w:r>
    </w:p>
    <w:p w:rsidR="00BB2C55" w:rsidRDefault="00BB2C55">
      <w:pPr>
        <w:spacing w:line="69" w:lineRule="exact"/>
        <w:rPr>
          <w:sz w:val="20"/>
          <w:szCs w:val="20"/>
        </w:rPr>
      </w:pPr>
    </w:p>
    <w:p w:rsidR="00BB2C55" w:rsidRDefault="00F77168">
      <w:pPr>
        <w:spacing w:line="233" w:lineRule="auto"/>
        <w:rPr>
          <w:sz w:val="20"/>
          <w:szCs w:val="20"/>
        </w:rPr>
      </w:pPr>
      <w:r>
        <w:rPr>
          <w:rFonts w:ascii="Georgia" w:eastAsia="Georgia" w:hAnsi="Georgia" w:cs="Georgia"/>
          <w:b/>
          <w:bCs/>
          <w:sz w:val="24"/>
          <w:szCs w:val="24"/>
        </w:rPr>
        <w:t>Следующая на очереди мышечная группа – грудная и все крупные мышцы, которые к ней относятся.</w:t>
      </w:r>
    </w:p>
    <w:p w:rsidR="00BB2C55" w:rsidRDefault="00F77168">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0</wp:posOffset>
            </wp:positionH>
            <wp:positionV relativeFrom="paragraph">
              <wp:posOffset>4445</wp:posOffset>
            </wp:positionV>
            <wp:extent cx="3209290" cy="36664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extLst>
                    </a:blip>
                    <a:srcRect/>
                    <a:stretch>
                      <a:fillRect/>
                    </a:stretch>
                  </pic:blipFill>
                  <pic:spPr bwMode="auto">
                    <a:xfrm>
                      <a:off x="0" y="0"/>
                      <a:ext cx="3209290" cy="3666490"/>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76" w:lineRule="exact"/>
        <w:rPr>
          <w:sz w:val="20"/>
          <w:szCs w:val="20"/>
        </w:rPr>
      </w:pPr>
    </w:p>
    <w:p w:rsidR="00BB2C55" w:rsidRDefault="00F77168">
      <w:pPr>
        <w:spacing w:line="232" w:lineRule="auto"/>
        <w:rPr>
          <w:sz w:val="20"/>
          <w:szCs w:val="20"/>
        </w:rPr>
      </w:pPr>
      <w:r>
        <w:rPr>
          <w:rFonts w:ascii="Georgia" w:eastAsia="Georgia" w:hAnsi="Georgia" w:cs="Georgia"/>
          <w:b/>
          <w:bCs/>
          <w:sz w:val="24"/>
          <w:szCs w:val="24"/>
        </w:rPr>
        <w:t>Данный тип составляет довольно большой процент мышц человека. Они делятся на две группы:</w:t>
      </w:r>
    </w:p>
    <w:p w:rsidR="00BB2C55" w:rsidRDefault="00BB2C55">
      <w:pPr>
        <w:spacing w:line="222" w:lineRule="exact"/>
        <w:rPr>
          <w:sz w:val="20"/>
          <w:szCs w:val="20"/>
        </w:rPr>
      </w:pPr>
    </w:p>
    <w:p w:rsidR="00BB2C55" w:rsidRDefault="00F77168">
      <w:pPr>
        <w:numPr>
          <w:ilvl w:val="0"/>
          <w:numId w:val="27"/>
        </w:numPr>
        <w:tabs>
          <w:tab w:val="left" w:pos="360"/>
        </w:tabs>
        <w:spacing w:line="233" w:lineRule="auto"/>
        <w:ind w:left="360" w:right="360" w:hanging="360"/>
        <w:rPr>
          <w:rFonts w:ascii="Symbol" w:eastAsia="Symbol" w:hAnsi="Symbol" w:cs="Symbol"/>
          <w:sz w:val="20"/>
          <w:szCs w:val="20"/>
        </w:rPr>
      </w:pPr>
      <w:r>
        <w:rPr>
          <w:rFonts w:ascii="Georgia" w:eastAsia="Georgia" w:hAnsi="Georgia" w:cs="Georgia"/>
          <w:b/>
          <w:bCs/>
          <w:sz w:val="24"/>
          <w:szCs w:val="24"/>
        </w:rPr>
        <w:t>Мышцы плечевого пояса и верхних конечностей (большая и малая грудные мышцы, подключичная и передняя зубчатая);</w:t>
      </w:r>
    </w:p>
    <w:p w:rsidR="00BB2C55" w:rsidRDefault="00BB2C55">
      <w:pPr>
        <w:spacing w:line="70" w:lineRule="exact"/>
        <w:rPr>
          <w:rFonts w:ascii="Symbol" w:eastAsia="Symbol" w:hAnsi="Symbol" w:cs="Symbol"/>
          <w:sz w:val="20"/>
          <w:szCs w:val="20"/>
        </w:rPr>
      </w:pPr>
    </w:p>
    <w:p w:rsidR="00BB2C55" w:rsidRDefault="00F77168">
      <w:pPr>
        <w:numPr>
          <w:ilvl w:val="0"/>
          <w:numId w:val="27"/>
        </w:numPr>
        <w:tabs>
          <w:tab w:val="left" w:pos="360"/>
        </w:tabs>
        <w:spacing w:line="233" w:lineRule="auto"/>
        <w:ind w:left="360" w:right="2440" w:hanging="360"/>
        <w:rPr>
          <w:rFonts w:ascii="Symbol" w:eastAsia="Symbol" w:hAnsi="Symbol" w:cs="Symbol"/>
          <w:sz w:val="20"/>
          <w:szCs w:val="20"/>
        </w:rPr>
      </w:pPr>
      <w:r>
        <w:rPr>
          <w:rFonts w:ascii="Georgia" w:eastAsia="Georgia" w:hAnsi="Georgia" w:cs="Georgia"/>
          <w:b/>
          <w:bCs/>
          <w:sz w:val="24"/>
          <w:szCs w:val="24"/>
        </w:rPr>
        <w:t>Собственные мышцы груди (наружные и внутренние межреберные, диафрагма).</w:t>
      </w:r>
    </w:p>
    <w:p w:rsidR="00BB2C55" w:rsidRDefault="00BB2C55">
      <w:pPr>
        <w:spacing w:line="329" w:lineRule="exact"/>
        <w:rPr>
          <w:sz w:val="20"/>
          <w:szCs w:val="20"/>
        </w:rPr>
      </w:pPr>
    </w:p>
    <w:p w:rsidR="00BB2C55" w:rsidRDefault="00F77168">
      <w:pPr>
        <w:rPr>
          <w:sz w:val="20"/>
          <w:szCs w:val="20"/>
        </w:rPr>
      </w:pPr>
      <w:r>
        <w:rPr>
          <w:rFonts w:ascii="Georgia" w:eastAsia="Georgia" w:hAnsi="Georgia" w:cs="Georgia"/>
          <w:b/>
          <w:bCs/>
          <w:sz w:val="24"/>
          <w:szCs w:val="24"/>
          <w:u w:val="single"/>
        </w:rPr>
        <w:t>Большая грудная</w:t>
      </w:r>
    </w:p>
    <w:p w:rsidR="00BB2C55" w:rsidRDefault="00BB2C55">
      <w:pPr>
        <w:spacing w:line="369" w:lineRule="exact"/>
        <w:rPr>
          <w:sz w:val="20"/>
          <w:szCs w:val="20"/>
        </w:rPr>
      </w:pPr>
    </w:p>
    <w:p w:rsidR="00BB2C55" w:rsidRDefault="00F77168">
      <w:pPr>
        <w:spacing w:line="244" w:lineRule="auto"/>
        <w:jc w:val="both"/>
        <w:rPr>
          <w:sz w:val="20"/>
          <w:szCs w:val="20"/>
        </w:rPr>
      </w:pPr>
      <w:r>
        <w:rPr>
          <w:rFonts w:ascii="Georgia" w:eastAsia="Georgia" w:hAnsi="Georgia" w:cs="Georgia"/>
          <w:b/>
          <w:bCs/>
          <w:sz w:val="24"/>
          <w:szCs w:val="24"/>
        </w:rPr>
        <w:t>Залегает поверхностно и покрывает большую часть передней стенки грудной клетки. Грудные мышцы довольно массивные, плоские, парные мышцы, которые имеют форму веера. Они наиболее приспособлены к гипертрофии.</w:t>
      </w:r>
    </w:p>
    <w:p w:rsidR="00BB2C55" w:rsidRDefault="00BB2C55">
      <w:pPr>
        <w:spacing w:line="176" w:lineRule="exact"/>
        <w:rPr>
          <w:sz w:val="20"/>
          <w:szCs w:val="20"/>
        </w:rPr>
      </w:pPr>
    </w:p>
    <w:p w:rsidR="00BB2C55" w:rsidRDefault="00F77168">
      <w:pPr>
        <w:rPr>
          <w:sz w:val="20"/>
          <w:szCs w:val="20"/>
        </w:rPr>
      </w:pPr>
      <w:r>
        <w:rPr>
          <w:rFonts w:ascii="Georgia" w:eastAsia="Georgia" w:hAnsi="Georgia" w:cs="Georgia"/>
          <w:b/>
          <w:bCs/>
          <w:sz w:val="24"/>
          <w:szCs w:val="24"/>
        </w:rPr>
        <w:t>Основная анатомическая функция:</w:t>
      </w:r>
    </w:p>
    <w:p w:rsidR="00BB2C55" w:rsidRDefault="00BB2C55">
      <w:pPr>
        <w:spacing w:line="220" w:lineRule="exact"/>
        <w:rPr>
          <w:sz w:val="20"/>
          <w:szCs w:val="20"/>
        </w:rPr>
      </w:pPr>
    </w:p>
    <w:p w:rsidR="00BB2C55" w:rsidRDefault="00F77168">
      <w:pPr>
        <w:numPr>
          <w:ilvl w:val="0"/>
          <w:numId w:val="28"/>
        </w:numPr>
        <w:tabs>
          <w:tab w:val="left" w:pos="360"/>
        </w:tabs>
        <w:spacing w:line="233" w:lineRule="auto"/>
        <w:ind w:left="360" w:right="360" w:hanging="360"/>
        <w:rPr>
          <w:rFonts w:ascii="Symbol" w:eastAsia="Symbol" w:hAnsi="Symbol" w:cs="Symbol"/>
          <w:sz w:val="20"/>
          <w:szCs w:val="20"/>
        </w:rPr>
      </w:pPr>
      <w:r>
        <w:rPr>
          <w:rFonts w:ascii="Georgia" w:eastAsia="Georgia" w:hAnsi="Georgia" w:cs="Georgia"/>
          <w:b/>
          <w:bCs/>
          <w:sz w:val="24"/>
          <w:szCs w:val="24"/>
        </w:rPr>
        <w:t>Опускает и приводит к туловищу поднятую руку, одновременно поворачивая ее вовнутрь;</w:t>
      </w:r>
    </w:p>
    <w:p w:rsidR="00BB2C55" w:rsidRDefault="00BB2C55">
      <w:pPr>
        <w:spacing w:line="29" w:lineRule="exact"/>
        <w:rPr>
          <w:rFonts w:ascii="Symbol" w:eastAsia="Symbol" w:hAnsi="Symbol" w:cs="Symbol"/>
          <w:sz w:val="20"/>
          <w:szCs w:val="20"/>
        </w:rPr>
      </w:pPr>
    </w:p>
    <w:p w:rsidR="00BB2C55" w:rsidRDefault="00F77168">
      <w:pPr>
        <w:numPr>
          <w:ilvl w:val="0"/>
          <w:numId w:val="28"/>
        </w:numPr>
        <w:tabs>
          <w:tab w:val="left" w:pos="360"/>
        </w:tabs>
        <w:ind w:left="360" w:hanging="360"/>
        <w:rPr>
          <w:rFonts w:ascii="Symbol" w:eastAsia="Symbol" w:hAnsi="Symbol" w:cs="Symbol"/>
          <w:sz w:val="20"/>
          <w:szCs w:val="20"/>
        </w:rPr>
      </w:pPr>
      <w:r>
        <w:rPr>
          <w:rFonts w:ascii="Georgia" w:eastAsia="Georgia" w:hAnsi="Georgia" w:cs="Georgia"/>
          <w:b/>
          <w:bCs/>
          <w:sz w:val="24"/>
          <w:szCs w:val="24"/>
        </w:rPr>
        <w:t>Участвует в подтягивании туловища при лазании.</w:t>
      </w:r>
    </w:p>
    <w:p w:rsidR="00BB2C55" w:rsidRDefault="00BB2C55">
      <w:pPr>
        <w:spacing w:line="327" w:lineRule="exact"/>
        <w:rPr>
          <w:sz w:val="20"/>
          <w:szCs w:val="20"/>
        </w:rPr>
      </w:pPr>
    </w:p>
    <w:p w:rsidR="00BB2C55" w:rsidRDefault="00F77168">
      <w:pPr>
        <w:rPr>
          <w:sz w:val="20"/>
          <w:szCs w:val="20"/>
        </w:rPr>
      </w:pPr>
      <w:r>
        <w:rPr>
          <w:rFonts w:ascii="Georgia" w:eastAsia="Georgia" w:hAnsi="Georgia" w:cs="Georgia"/>
          <w:b/>
          <w:bCs/>
          <w:sz w:val="24"/>
          <w:szCs w:val="24"/>
          <w:u w:val="single"/>
        </w:rPr>
        <w:t>Малая грудная мышца.</w:t>
      </w:r>
    </w:p>
    <w:p w:rsidR="00BB2C55" w:rsidRDefault="00BB2C55">
      <w:pPr>
        <w:spacing w:line="369" w:lineRule="exact"/>
        <w:rPr>
          <w:sz w:val="20"/>
          <w:szCs w:val="20"/>
        </w:rPr>
      </w:pPr>
    </w:p>
    <w:p w:rsidR="00BB2C55" w:rsidRDefault="00F77168">
      <w:pPr>
        <w:spacing w:line="233" w:lineRule="auto"/>
        <w:rPr>
          <w:sz w:val="20"/>
          <w:szCs w:val="20"/>
        </w:rPr>
      </w:pPr>
      <w:r>
        <w:rPr>
          <w:rFonts w:ascii="Georgia" w:eastAsia="Georgia" w:hAnsi="Georgia" w:cs="Georgia"/>
          <w:b/>
          <w:bCs/>
          <w:sz w:val="24"/>
          <w:szCs w:val="24"/>
        </w:rPr>
        <w:t>Имеет форму треугольника и залегает под большой грудной мышцей. Начинается от ребер и крепится к лопатке.</w:t>
      </w:r>
    </w:p>
    <w:p w:rsidR="00BB2C55" w:rsidRDefault="00BB2C55">
      <w:pPr>
        <w:spacing w:line="235" w:lineRule="exact"/>
        <w:rPr>
          <w:sz w:val="20"/>
          <w:szCs w:val="20"/>
        </w:rPr>
      </w:pPr>
    </w:p>
    <w:p w:rsidR="00BB2C55" w:rsidRDefault="00F77168">
      <w:pPr>
        <w:jc w:val="center"/>
        <w:rPr>
          <w:sz w:val="20"/>
          <w:szCs w:val="20"/>
        </w:rPr>
      </w:pPr>
      <w:r>
        <w:rPr>
          <w:rFonts w:ascii="Calibri" w:eastAsia="Calibri" w:hAnsi="Calibri" w:cs="Calibri"/>
        </w:rPr>
        <w:t>22</w:t>
      </w:r>
    </w:p>
    <w:p w:rsidR="00BB2C55" w:rsidRDefault="00BB2C55">
      <w:pPr>
        <w:sectPr w:rsidR="00BB2C55">
          <w:pgSz w:w="11900" w:h="16840"/>
          <w:pgMar w:top="1001" w:right="720" w:bottom="476" w:left="720" w:header="0" w:footer="0" w:gutter="0"/>
          <w:cols w:space="720" w:equalWidth="0">
            <w:col w:w="10460"/>
          </w:cols>
        </w:sectPr>
      </w:pPr>
    </w:p>
    <w:p w:rsidR="00BB2C55" w:rsidRDefault="00F77168">
      <w:pPr>
        <w:rPr>
          <w:sz w:val="20"/>
          <w:szCs w:val="20"/>
        </w:rPr>
      </w:pPr>
      <w:r>
        <w:rPr>
          <w:rFonts w:ascii="Georgia" w:eastAsia="Georgia" w:hAnsi="Georgia" w:cs="Georgia"/>
          <w:b/>
          <w:bCs/>
          <w:sz w:val="24"/>
          <w:szCs w:val="24"/>
        </w:rPr>
        <w:lastRenderedPageBreak/>
        <w:t>Основная анатомическая функция — тянет лопатку</w:t>
      </w:r>
    </w:p>
    <w:p w:rsidR="00BB2C55" w:rsidRDefault="00BB2C55">
      <w:pPr>
        <w:spacing w:line="27" w:lineRule="exact"/>
        <w:rPr>
          <w:sz w:val="20"/>
          <w:szCs w:val="20"/>
        </w:rPr>
      </w:pPr>
    </w:p>
    <w:p w:rsidR="00BB2C55" w:rsidRDefault="00F77168">
      <w:pPr>
        <w:rPr>
          <w:sz w:val="20"/>
          <w:szCs w:val="20"/>
        </w:rPr>
      </w:pPr>
      <w:r>
        <w:rPr>
          <w:rFonts w:ascii="Georgia" w:eastAsia="Georgia" w:hAnsi="Georgia" w:cs="Georgia"/>
          <w:b/>
          <w:bCs/>
          <w:sz w:val="24"/>
          <w:szCs w:val="24"/>
        </w:rPr>
        <w:t>медиально (вперед) и вниз, при фиксированной лопатке поднимает ребро.</w:t>
      </w:r>
    </w:p>
    <w:p w:rsidR="00BB2C55" w:rsidRDefault="00BB2C55">
      <w:pPr>
        <w:spacing w:line="327" w:lineRule="exact"/>
        <w:rPr>
          <w:sz w:val="20"/>
          <w:szCs w:val="20"/>
        </w:rPr>
      </w:pPr>
    </w:p>
    <w:p w:rsidR="00BB2C55" w:rsidRDefault="00F77168">
      <w:pPr>
        <w:rPr>
          <w:sz w:val="20"/>
          <w:szCs w:val="20"/>
        </w:rPr>
      </w:pPr>
      <w:r>
        <w:rPr>
          <w:rFonts w:ascii="Georgia" w:eastAsia="Georgia" w:hAnsi="Georgia" w:cs="Georgia"/>
          <w:b/>
          <w:bCs/>
          <w:sz w:val="24"/>
          <w:szCs w:val="24"/>
          <w:u w:val="single"/>
        </w:rPr>
        <w:t>Подключичная мышца.</w:t>
      </w:r>
    </w:p>
    <w:p w:rsidR="00BB2C55" w:rsidRDefault="00BB2C55">
      <w:pPr>
        <w:spacing w:line="359" w:lineRule="exact"/>
        <w:rPr>
          <w:sz w:val="20"/>
          <w:szCs w:val="20"/>
        </w:rPr>
      </w:pPr>
    </w:p>
    <w:p w:rsidR="00BB2C55" w:rsidRDefault="00F77168">
      <w:pPr>
        <w:rPr>
          <w:sz w:val="20"/>
          <w:szCs w:val="20"/>
        </w:rPr>
      </w:pPr>
      <w:r>
        <w:rPr>
          <w:rFonts w:ascii="Georgia" w:eastAsia="Georgia" w:hAnsi="Georgia" w:cs="Georgia"/>
          <w:b/>
          <w:bCs/>
          <w:sz w:val="21"/>
          <w:szCs w:val="21"/>
        </w:rPr>
        <w:t>Небольшая, продолговатая мышца, расположенная ниже ключицы, под большой грудной.</w:t>
      </w:r>
    </w:p>
    <w:p w:rsidR="00BB2C55" w:rsidRDefault="00BB2C55">
      <w:pPr>
        <w:spacing w:line="220" w:lineRule="exact"/>
        <w:rPr>
          <w:sz w:val="20"/>
          <w:szCs w:val="20"/>
        </w:rPr>
      </w:pPr>
    </w:p>
    <w:p w:rsidR="00BB2C55" w:rsidRDefault="00F77168">
      <w:pPr>
        <w:spacing w:line="232" w:lineRule="auto"/>
        <w:rPr>
          <w:sz w:val="20"/>
          <w:szCs w:val="20"/>
        </w:rPr>
      </w:pPr>
      <w:r>
        <w:rPr>
          <w:rFonts w:ascii="Georgia" w:eastAsia="Georgia" w:hAnsi="Georgia" w:cs="Georgia"/>
          <w:b/>
          <w:bCs/>
          <w:sz w:val="24"/>
          <w:szCs w:val="24"/>
        </w:rPr>
        <w:t>Основная анатомическая функция — тянет ключицу медиально и вниз, удерживая ее в грудинно-ключичном суставе.</w:t>
      </w:r>
    </w:p>
    <w:p w:rsidR="00BB2C55" w:rsidRDefault="00BB2C55">
      <w:pPr>
        <w:spacing w:line="182" w:lineRule="exact"/>
        <w:rPr>
          <w:sz w:val="20"/>
          <w:szCs w:val="20"/>
        </w:rPr>
      </w:pPr>
    </w:p>
    <w:p w:rsidR="00BB2C55" w:rsidRDefault="00F77168">
      <w:pPr>
        <w:rPr>
          <w:sz w:val="20"/>
          <w:szCs w:val="20"/>
        </w:rPr>
      </w:pPr>
      <w:r>
        <w:rPr>
          <w:rFonts w:ascii="Georgia" w:eastAsia="Georgia" w:hAnsi="Georgia" w:cs="Georgia"/>
          <w:b/>
          <w:bCs/>
          <w:sz w:val="24"/>
          <w:szCs w:val="24"/>
          <w:u w:val="single"/>
        </w:rPr>
        <w:t>Передняя зубчатая мышца.</w:t>
      </w:r>
    </w:p>
    <w:p w:rsidR="00BB2C55" w:rsidRDefault="00BB2C55">
      <w:pPr>
        <w:spacing w:line="369" w:lineRule="exact"/>
        <w:rPr>
          <w:sz w:val="20"/>
          <w:szCs w:val="20"/>
        </w:rPr>
      </w:pPr>
    </w:p>
    <w:p w:rsidR="00BB2C55" w:rsidRDefault="00F77168">
      <w:pPr>
        <w:spacing w:line="232" w:lineRule="auto"/>
        <w:rPr>
          <w:sz w:val="20"/>
          <w:szCs w:val="20"/>
        </w:rPr>
      </w:pPr>
      <w:r>
        <w:rPr>
          <w:rFonts w:ascii="Georgia" w:eastAsia="Georgia" w:hAnsi="Georgia" w:cs="Georgia"/>
          <w:b/>
          <w:bCs/>
          <w:sz w:val="24"/>
          <w:szCs w:val="24"/>
        </w:rPr>
        <w:t>Занимает переднебоковой отдел грудной клетки. Начинается 9 зубцами от 9 верхних ребер и прикрепляется к краю лопатки.</w:t>
      </w:r>
    </w:p>
    <w:p w:rsidR="00BB2C55" w:rsidRDefault="00BB2C55">
      <w:pPr>
        <w:spacing w:line="178" w:lineRule="exact"/>
        <w:rPr>
          <w:sz w:val="20"/>
          <w:szCs w:val="20"/>
        </w:rPr>
      </w:pPr>
    </w:p>
    <w:p w:rsidR="00BB2C55" w:rsidRDefault="00F77168">
      <w:pPr>
        <w:rPr>
          <w:sz w:val="20"/>
          <w:szCs w:val="20"/>
        </w:rPr>
      </w:pPr>
      <w:r>
        <w:rPr>
          <w:rFonts w:ascii="Georgia" w:eastAsia="Georgia" w:hAnsi="Georgia" w:cs="Georgia"/>
          <w:b/>
          <w:bCs/>
          <w:sz w:val="24"/>
          <w:szCs w:val="24"/>
        </w:rPr>
        <w:t>Основная анатомическая функция:</w:t>
      </w:r>
    </w:p>
    <w:p w:rsidR="00BB2C55" w:rsidRDefault="00BB2C55">
      <w:pPr>
        <w:spacing w:line="181" w:lineRule="exact"/>
        <w:rPr>
          <w:sz w:val="20"/>
          <w:szCs w:val="20"/>
        </w:rPr>
      </w:pPr>
    </w:p>
    <w:p w:rsidR="00BB2C55" w:rsidRDefault="00F77168">
      <w:pPr>
        <w:numPr>
          <w:ilvl w:val="0"/>
          <w:numId w:val="29"/>
        </w:numPr>
        <w:tabs>
          <w:tab w:val="left" w:pos="360"/>
        </w:tabs>
        <w:ind w:left="360" w:hanging="360"/>
        <w:rPr>
          <w:rFonts w:ascii="Symbol" w:eastAsia="Symbol" w:hAnsi="Symbol" w:cs="Symbol"/>
          <w:sz w:val="20"/>
          <w:szCs w:val="20"/>
        </w:rPr>
      </w:pPr>
      <w:r>
        <w:rPr>
          <w:rFonts w:ascii="Georgia" w:eastAsia="Georgia" w:hAnsi="Georgia" w:cs="Georgia"/>
          <w:b/>
          <w:bCs/>
          <w:sz w:val="24"/>
          <w:szCs w:val="24"/>
        </w:rPr>
        <w:t>Оттягивает лопатку от позвоночника;</w:t>
      </w:r>
    </w:p>
    <w:p w:rsidR="00BB2C55" w:rsidRDefault="00BB2C55">
      <w:pPr>
        <w:spacing w:line="68" w:lineRule="exact"/>
        <w:rPr>
          <w:rFonts w:ascii="Symbol" w:eastAsia="Symbol" w:hAnsi="Symbol" w:cs="Symbol"/>
          <w:sz w:val="20"/>
          <w:szCs w:val="20"/>
        </w:rPr>
      </w:pPr>
    </w:p>
    <w:p w:rsidR="00BB2C55" w:rsidRDefault="00F77168">
      <w:pPr>
        <w:numPr>
          <w:ilvl w:val="0"/>
          <w:numId w:val="29"/>
        </w:numPr>
        <w:tabs>
          <w:tab w:val="left" w:pos="360"/>
        </w:tabs>
        <w:spacing w:line="233" w:lineRule="auto"/>
        <w:ind w:left="360" w:right="360" w:hanging="360"/>
        <w:rPr>
          <w:rFonts w:ascii="Symbol" w:eastAsia="Symbol" w:hAnsi="Symbol" w:cs="Symbol"/>
          <w:sz w:val="20"/>
          <w:szCs w:val="20"/>
        </w:rPr>
      </w:pPr>
      <w:r>
        <w:rPr>
          <w:rFonts w:ascii="Georgia" w:eastAsia="Georgia" w:hAnsi="Georgia" w:cs="Georgia"/>
          <w:b/>
          <w:bCs/>
          <w:sz w:val="24"/>
          <w:szCs w:val="24"/>
        </w:rPr>
        <w:t>При фиксированной лопатке — поднимает ребра, участвуя в процессе дыхания (усиленный вдох).</w:t>
      </w:r>
    </w:p>
    <w:p w:rsidR="00BB2C55" w:rsidRDefault="00BB2C55">
      <w:pPr>
        <w:spacing w:line="329" w:lineRule="exact"/>
        <w:rPr>
          <w:sz w:val="20"/>
          <w:szCs w:val="20"/>
        </w:rPr>
      </w:pPr>
    </w:p>
    <w:p w:rsidR="00BB2C55" w:rsidRDefault="00F77168">
      <w:pPr>
        <w:rPr>
          <w:sz w:val="20"/>
          <w:szCs w:val="20"/>
        </w:rPr>
      </w:pPr>
      <w:r>
        <w:rPr>
          <w:rFonts w:ascii="Georgia" w:eastAsia="Georgia" w:hAnsi="Georgia" w:cs="Georgia"/>
          <w:b/>
          <w:bCs/>
          <w:sz w:val="24"/>
          <w:szCs w:val="24"/>
          <w:u w:val="single"/>
        </w:rPr>
        <w:t>Межреберные мышцы (наружные и внутренние).</w:t>
      </w:r>
    </w:p>
    <w:p w:rsidR="00BB2C55" w:rsidRDefault="00BB2C55">
      <w:pPr>
        <w:spacing w:line="327" w:lineRule="exact"/>
        <w:rPr>
          <w:sz w:val="20"/>
          <w:szCs w:val="20"/>
        </w:rPr>
      </w:pPr>
    </w:p>
    <w:p w:rsidR="00BB2C55" w:rsidRDefault="00F77168">
      <w:pPr>
        <w:rPr>
          <w:sz w:val="20"/>
          <w:szCs w:val="20"/>
        </w:rPr>
      </w:pPr>
      <w:r>
        <w:rPr>
          <w:rFonts w:ascii="Georgia" w:eastAsia="Georgia" w:hAnsi="Georgia" w:cs="Georgia"/>
          <w:b/>
          <w:bCs/>
          <w:sz w:val="24"/>
          <w:szCs w:val="24"/>
        </w:rPr>
        <w:t>Начинаются от разных краев ребер и участвуют в акте дыхания (вдох-выдох).</w:t>
      </w:r>
    </w:p>
    <w:p w:rsidR="00BB2C55" w:rsidRDefault="00BB2C55">
      <w:pPr>
        <w:spacing w:line="327" w:lineRule="exact"/>
        <w:rPr>
          <w:sz w:val="20"/>
          <w:szCs w:val="20"/>
        </w:rPr>
      </w:pPr>
    </w:p>
    <w:p w:rsidR="00BB2C55" w:rsidRDefault="00F77168">
      <w:pPr>
        <w:rPr>
          <w:sz w:val="20"/>
          <w:szCs w:val="20"/>
        </w:rPr>
      </w:pPr>
      <w:r>
        <w:rPr>
          <w:rFonts w:ascii="Georgia" w:eastAsia="Georgia" w:hAnsi="Georgia" w:cs="Georgia"/>
          <w:b/>
          <w:bCs/>
          <w:sz w:val="24"/>
          <w:szCs w:val="24"/>
          <w:u w:val="single"/>
        </w:rPr>
        <w:t>Диафрагма.</w:t>
      </w:r>
    </w:p>
    <w:p w:rsidR="00BB2C55" w:rsidRDefault="00BB2C55">
      <w:pPr>
        <w:spacing w:line="369" w:lineRule="exact"/>
        <w:rPr>
          <w:sz w:val="20"/>
          <w:szCs w:val="20"/>
        </w:rPr>
      </w:pPr>
    </w:p>
    <w:p w:rsidR="00BB2C55" w:rsidRDefault="00F77168">
      <w:pPr>
        <w:spacing w:line="281" w:lineRule="auto"/>
        <w:jc w:val="both"/>
        <w:rPr>
          <w:sz w:val="20"/>
          <w:szCs w:val="20"/>
        </w:rPr>
      </w:pPr>
      <w:r>
        <w:rPr>
          <w:rFonts w:ascii="Georgia" w:eastAsia="Georgia" w:hAnsi="Georgia" w:cs="Georgia"/>
          <w:b/>
          <w:bCs/>
        </w:rPr>
        <w:t>Это главная дыхательная мышца, которая представляет собой подвижную, мышечно-сухожильную перегородку между грудной и брюшной полостями. Когда происходит вдох, диафрагма, сокращаясь, удаляется от стенок грудной полости, купол ее уплощается и это ведет к увеличению грудной и уменьшению брюшной полости.</w:t>
      </w:r>
    </w:p>
    <w:p w:rsidR="00BB2C55" w:rsidRDefault="00BB2C55">
      <w:pPr>
        <w:spacing w:line="134" w:lineRule="exact"/>
        <w:rPr>
          <w:sz w:val="20"/>
          <w:szCs w:val="20"/>
        </w:rPr>
      </w:pPr>
    </w:p>
    <w:p w:rsidR="00BB2C55" w:rsidRDefault="00F77168">
      <w:pPr>
        <w:rPr>
          <w:sz w:val="20"/>
          <w:szCs w:val="20"/>
        </w:rPr>
      </w:pPr>
      <w:r>
        <w:rPr>
          <w:rFonts w:ascii="Georgia" w:eastAsia="Georgia" w:hAnsi="Georgia" w:cs="Georgia"/>
          <w:b/>
          <w:bCs/>
          <w:sz w:val="24"/>
          <w:szCs w:val="24"/>
        </w:rPr>
        <w:t>Как тренировать мышцы груди:</w:t>
      </w:r>
    </w:p>
    <w:p w:rsidR="00BB2C55" w:rsidRDefault="00BB2C55">
      <w:pPr>
        <w:spacing w:line="222" w:lineRule="exact"/>
        <w:rPr>
          <w:sz w:val="20"/>
          <w:szCs w:val="20"/>
        </w:rPr>
      </w:pPr>
    </w:p>
    <w:p w:rsidR="00BB2C55" w:rsidRDefault="00F77168">
      <w:pPr>
        <w:numPr>
          <w:ilvl w:val="0"/>
          <w:numId w:val="30"/>
        </w:numPr>
        <w:tabs>
          <w:tab w:val="left" w:pos="360"/>
        </w:tabs>
        <w:spacing w:line="233" w:lineRule="auto"/>
        <w:ind w:left="360" w:right="360" w:hanging="360"/>
        <w:rPr>
          <w:rFonts w:ascii="Georgia" w:eastAsia="Georgia" w:hAnsi="Georgia" w:cs="Georgia"/>
          <w:b/>
          <w:bCs/>
          <w:sz w:val="24"/>
          <w:szCs w:val="24"/>
        </w:rPr>
      </w:pPr>
      <w:r>
        <w:rPr>
          <w:rFonts w:ascii="Georgia" w:eastAsia="Georgia" w:hAnsi="Georgia" w:cs="Georgia"/>
          <w:b/>
          <w:bCs/>
          <w:sz w:val="24"/>
          <w:szCs w:val="24"/>
        </w:rPr>
        <w:t>В основном в тренировке груди нужно делать упор на развитие больших и малых грудных мышц;</w:t>
      </w:r>
    </w:p>
    <w:p w:rsidR="00BB2C55" w:rsidRDefault="00BB2C55">
      <w:pPr>
        <w:spacing w:line="70" w:lineRule="exact"/>
        <w:rPr>
          <w:rFonts w:ascii="Georgia" w:eastAsia="Georgia" w:hAnsi="Georgia" w:cs="Georgia"/>
          <w:b/>
          <w:bCs/>
          <w:sz w:val="24"/>
          <w:szCs w:val="24"/>
        </w:rPr>
      </w:pPr>
    </w:p>
    <w:p w:rsidR="00BB2C55" w:rsidRDefault="00F77168">
      <w:pPr>
        <w:numPr>
          <w:ilvl w:val="0"/>
          <w:numId w:val="30"/>
        </w:numPr>
        <w:tabs>
          <w:tab w:val="left" w:pos="360"/>
        </w:tabs>
        <w:spacing w:line="316" w:lineRule="auto"/>
        <w:ind w:left="360" w:right="360" w:hanging="360"/>
        <w:rPr>
          <w:rFonts w:ascii="Georgia" w:eastAsia="Georgia" w:hAnsi="Georgia" w:cs="Georgia"/>
          <w:b/>
          <w:bCs/>
          <w:sz w:val="20"/>
          <w:szCs w:val="20"/>
        </w:rPr>
      </w:pPr>
      <w:r>
        <w:rPr>
          <w:rFonts w:ascii="Georgia" w:eastAsia="Georgia" w:hAnsi="Georgia" w:cs="Georgia"/>
          <w:b/>
          <w:bCs/>
          <w:sz w:val="20"/>
          <w:szCs w:val="20"/>
        </w:rPr>
        <w:t>Т.к. строение мышц уникально, для того, чтобы максимально их проработать (разные волокна в разных направлениях), требуются нагрузки под различными углами;</w:t>
      </w:r>
    </w:p>
    <w:p w:rsidR="00BB2C55" w:rsidRDefault="00BB2C55">
      <w:pPr>
        <w:spacing w:line="1" w:lineRule="exact"/>
        <w:rPr>
          <w:rFonts w:ascii="Georgia" w:eastAsia="Georgia" w:hAnsi="Georgia" w:cs="Georgia"/>
          <w:b/>
          <w:bCs/>
          <w:sz w:val="20"/>
          <w:szCs w:val="20"/>
        </w:rPr>
      </w:pPr>
    </w:p>
    <w:p w:rsidR="00BB2C55" w:rsidRDefault="00F77168">
      <w:pPr>
        <w:numPr>
          <w:ilvl w:val="0"/>
          <w:numId w:val="30"/>
        </w:numPr>
        <w:tabs>
          <w:tab w:val="left" w:pos="360"/>
        </w:tabs>
        <w:spacing w:line="233" w:lineRule="auto"/>
        <w:ind w:left="360" w:right="360" w:hanging="360"/>
        <w:rPr>
          <w:rFonts w:ascii="Georgia" w:eastAsia="Georgia" w:hAnsi="Georgia" w:cs="Georgia"/>
          <w:b/>
          <w:bCs/>
          <w:sz w:val="24"/>
          <w:szCs w:val="24"/>
        </w:rPr>
      </w:pPr>
      <w:r>
        <w:rPr>
          <w:rFonts w:ascii="Georgia" w:eastAsia="Georgia" w:hAnsi="Georgia" w:cs="Georgia"/>
          <w:b/>
          <w:bCs/>
          <w:sz w:val="24"/>
          <w:szCs w:val="24"/>
        </w:rPr>
        <w:t>Массивность мышц подразумевает выполнение ими тяжелой работы, поэтому не бойтесь их нагрузить.</w:t>
      </w:r>
    </w:p>
    <w:p w:rsidR="00BB2C55" w:rsidRDefault="00BB2C55">
      <w:pPr>
        <w:spacing w:line="71" w:lineRule="exact"/>
        <w:rPr>
          <w:sz w:val="20"/>
          <w:szCs w:val="20"/>
        </w:rPr>
      </w:pPr>
    </w:p>
    <w:p w:rsidR="00BB2C55" w:rsidRDefault="00F77168">
      <w:pPr>
        <w:spacing w:line="233" w:lineRule="auto"/>
        <w:ind w:right="2380"/>
        <w:rPr>
          <w:sz w:val="20"/>
          <w:szCs w:val="20"/>
        </w:rPr>
      </w:pPr>
      <w:r>
        <w:rPr>
          <w:rFonts w:ascii="Georgia" w:eastAsia="Georgia" w:hAnsi="Georgia" w:cs="Georgia"/>
          <w:b/>
          <w:bCs/>
          <w:sz w:val="24"/>
          <w:szCs w:val="24"/>
        </w:rPr>
        <w:t>Примеры упражнений: жим штанги (гантелей) лежа, отжимания от пола .</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29" w:lineRule="exact"/>
        <w:rPr>
          <w:sz w:val="20"/>
          <w:szCs w:val="20"/>
        </w:rPr>
      </w:pPr>
    </w:p>
    <w:p w:rsidR="00BB2C55" w:rsidRDefault="00F77168">
      <w:pPr>
        <w:ind w:left="3000"/>
        <w:rPr>
          <w:sz w:val="20"/>
          <w:szCs w:val="20"/>
        </w:rPr>
      </w:pPr>
      <w:r>
        <w:rPr>
          <w:rFonts w:ascii="Georgia" w:eastAsia="Georgia" w:hAnsi="Georgia" w:cs="Georgia"/>
          <w:b/>
          <w:bCs/>
          <w:sz w:val="24"/>
          <w:szCs w:val="24"/>
        </w:rPr>
        <w:t>Анатомия мышц плечевого пояса.</w:t>
      </w:r>
    </w:p>
    <w:p w:rsidR="00BB2C55" w:rsidRDefault="00BB2C55">
      <w:pPr>
        <w:spacing w:line="39" w:lineRule="exact"/>
        <w:rPr>
          <w:sz w:val="20"/>
          <w:szCs w:val="20"/>
        </w:rPr>
      </w:pPr>
    </w:p>
    <w:p w:rsidR="00BB2C55" w:rsidRDefault="00F77168">
      <w:pPr>
        <w:rPr>
          <w:sz w:val="20"/>
          <w:szCs w:val="20"/>
        </w:rPr>
      </w:pPr>
      <w:r>
        <w:rPr>
          <w:rFonts w:ascii="Georgia" w:eastAsia="Georgia" w:hAnsi="Georgia" w:cs="Georgia"/>
          <w:b/>
          <w:bCs/>
          <w:sz w:val="23"/>
          <w:szCs w:val="23"/>
        </w:rPr>
        <w:t>Главным образом, мышцы плечевого пояса представлены дельтовидной мышцей.</w:t>
      </w:r>
    </w:p>
    <w:p w:rsidR="00BB2C55" w:rsidRDefault="00BB2C55">
      <w:pPr>
        <w:spacing w:line="327" w:lineRule="exact"/>
        <w:rPr>
          <w:sz w:val="20"/>
          <w:szCs w:val="20"/>
        </w:rPr>
      </w:pPr>
    </w:p>
    <w:p w:rsidR="00BB2C55" w:rsidRDefault="00F77168">
      <w:pPr>
        <w:rPr>
          <w:sz w:val="20"/>
          <w:szCs w:val="20"/>
        </w:rPr>
      </w:pPr>
      <w:r>
        <w:rPr>
          <w:rFonts w:ascii="Georgia" w:eastAsia="Georgia" w:hAnsi="Georgia" w:cs="Georgia"/>
          <w:b/>
          <w:bCs/>
          <w:sz w:val="24"/>
          <w:szCs w:val="24"/>
          <w:u w:val="single"/>
        </w:rPr>
        <w:t>Дельтовидная мышца.</w:t>
      </w:r>
    </w:p>
    <w:p w:rsidR="00BB2C55" w:rsidRDefault="00BB2C55">
      <w:pPr>
        <w:spacing w:line="200" w:lineRule="exact"/>
        <w:rPr>
          <w:sz w:val="20"/>
          <w:szCs w:val="20"/>
        </w:rPr>
      </w:pPr>
    </w:p>
    <w:p w:rsidR="00BB2C55" w:rsidRDefault="00BB2C55">
      <w:pPr>
        <w:spacing w:line="257" w:lineRule="exact"/>
        <w:rPr>
          <w:sz w:val="20"/>
          <w:szCs w:val="20"/>
        </w:rPr>
      </w:pPr>
    </w:p>
    <w:p w:rsidR="00BB2C55" w:rsidRDefault="00F77168">
      <w:pPr>
        <w:jc w:val="center"/>
        <w:rPr>
          <w:sz w:val="20"/>
          <w:szCs w:val="20"/>
        </w:rPr>
      </w:pPr>
      <w:r>
        <w:rPr>
          <w:rFonts w:ascii="Calibri" w:eastAsia="Calibri" w:hAnsi="Calibri" w:cs="Calibri"/>
        </w:rPr>
        <w:t>23</w:t>
      </w:r>
    </w:p>
    <w:p w:rsidR="00BB2C55" w:rsidRDefault="00BB2C55">
      <w:pPr>
        <w:sectPr w:rsidR="00BB2C55">
          <w:pgSz w:w="11900" w:h="16840"/>
          <w:pgMar w:top="1301" w:right="720" w:bottom="476" w:left="720" w:header="0" w:footer="0" w:gutter="0"/>
          <w:cols w:space="720" w:equalWidth="0">
            <w:col w:w="10460"/>
          </w:cols>
        </w:sectPr>
      </w:pPr>
    </w:p>
    <w:p w:rsidR="00BB2C55" w:rsidRDefault="00F77168">
      <w:pPr>
        <w:spacing w:line="261" w:lineRule="auto"/>
        <w:jc w:val="both"/>
        <w:rPr>
          <w:sz w:val="20"/>
          <w:szCs w:val="20"/>
        </w:rPr>
      </w:pPr>
      <w:r>
        <w:rPr>
          <w:rFonts w:ascii="Georgia" w:eastAsia="Georgia" w:hAnsi="Georgia" w:cs="Georgia"/>
          <w:b/>
          <w:bCs/>
          <w:sz w:val="23"/>
          <w:szCs w:val="23"/>
        </w:rPr>
        <w:lastRenderedPageBreak/>
        <w:t>Дельты – это толстая мышца треугольной формы, покрывающая плечевой сустав и частично мышцы плеча. Ее крупные пучки веерообразно сходятся к вершине треугольника, направленной вниз. Мышца состоит из трех пучков (отделов):</w:t>
      </w:r>
    </w:p>
    <w:p w:rsidR="00BB2C55" w:rsidRDefault="00BB2C55">
      <w:pPr>
        <w:spacing w:line="47" w:lineRule="exact"/>
        <w:rPr>
          <w:sz w:val="20"/>
          <w:szCs w:val="20"/>
        </w:rPr>
      </w:pPr>
    </w:p>
    <w:p w:rsidR="00BB2C55" w:rsidRDefault="00F77168">
      <w:pPr>
        <w:spacing w:line="294" w:lineRule="auto"/>
        <w:ind w:right="1520"/>
        <w:rPr>
          <w:sz w:val="20"/>
          <w:szCs w:val="20"/>
        </w:rPr>
      </w:pPr>
      <w:r>
        <w:rPr>
          <w:rFonts w:ascii="Georgia" w:eastAsia="Georgia" w:hAnsi="Georgia" w:cs="Georgia"/>
          <w:b/>
          <w:bCs/>
          <w:sz w:val="21"/>
          <w:szCs w:val="21"/>
        </w:rPr>
        <w:t>передний, средний и задний (см. изображение). Дельты могут сокращаться как отдельными пучками, так и целиком, развивая огромную силу.</w:t>
      </w:r>
    </w:p>
    <w:p w:rsidR="00BB2C55" w:rsidRDefault="00F77168">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0</wp:posOffset>
            </wp:positionH>
            <wp:positionV relativeFrom="paragraph">
              <wp:posOffset>-31750</wp:posOffset>
            </wp:positionV>
            <wp:extent cx="3368040" cy="26123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extLst>
                    </a:blip>
                    <a:srcRect/>
                    <a:stretch>
                      <a:fillRect/>
                    </a:stretch>
                  </pic:blipFill>
                  <pic:spPr bwMode="auto">
                    <a:xfrm>
                      <a:off x="0" y="0"/>
                      <a:ext cx="3368040" cy="2612390"/>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14" w:lineRule="exact"/>
        <w:rPr>
          <w:sz w:val="20"/>
          <w:szCs w:val="20"/>
        </w:rPr>
      </w:pPr>
    </w:p>
    <w:p w:rsidR="00BB2C55" w:rsidRDefault="00F77168">
      <w:pPr>
        <w:rPr>
          <w:sz w:val="20"/>
          <w:szCs w:val="20"/>
        </w:rPr>
      </w:pPr>
      <w:r>
        <w:rPr>
          <w:rFonts w:ascii="Georgia" w:eastAsia="Georgia" w:hAnsi="Georgia" w:cs="Georgia"/>
          <w:b/>
          <w:bCs/>
          <w:sz w:val="24"/>
          <w:szCs w:val="24"/>
        </w:rPr>
        <w:t>Основные анатомические функции:</w:t>
      </w:r>
    </w:p>
    <w:p w:rsidR="00BB2C55" w:rsidRDefault="00BB2C55">
      <w:pPr>
        <w:spacing w:line="220" w:lineRule="exact"/>
        <w:rPr>
          <w:sz w:val="20"/>
          <w:szCs w:val="20"/>
        </w:rPr>
      </w:pPr>
    </w:p>
    <w:p w:rsidR="00BB2C55" w:rsidRDefault="00F77168">
      <w:pPr>
        <w:numPr>
          <w:ilvl w:val="0"/>
          <w:numId w:val="31"/>
        </w:numPr>
        <w:tabs>
          <w:tab w:val="left" w:pos="360"/>
        </w:tabs>
        <w:spacing w:line="233" w:lineRule="auto"/>
        <w:ind w:left="360" w:right="360" w:hanging="360"/>
        <w:rPr>
          <w:rFonts w:ascii="Symbol" w:eastAsia="Symbol" w:hAnsi="Symbol" w:cs="Symbol"/>
          <w:sz w:val="20"/>
          <w:szCs w:val="20"/>
        </w:rPr>
      </w:pPr>
      <w:r>
        <w:rPr>
          <w:rFonts w:ascii="Georgia" w:eastAsia="Georgia" w:hAnsi="Georgia" w:cs="Georgia"/>
          <w:b/>
          <w:bCs/>
          <w:sz w:val="24"/>
          <w:szCs w:val="24"/>
        </w:rPr>
        <w:t>Передняя дельта – сгибает плечо, поворачивая его во внутрь. Поднимает опущенную руку вверх;</w:t>
      </w:r>
    </w:p>
    <w:p w:rsidR="00BB2C55" w:rsidRDefault="00BB2C55">
      <w:pPr>
        <w:spacing w:line="70" w:lineRule="exact"/>
        <w:rPr>
          <w:rFonts w:ascii="Symbol" w:eastAsia="Symbol" w:hAnsi="Symbol" w:cs="Symbol"/>
          <w:sz w:val="20"/>
          <w:szCs w:val="20"/>
        </w:rPr>
      </w:pPr>
    </w:p>
    <w:p w:rsidR="00BB2C55" w:rsidRDefault="00F77168">
      <w:pPr>
        <w:numPr>
          <w:ilvl w:val="0"/>
          <w:numId w:val="31"/>
        </w:numPr>
        <w:tabs>
          <w:tab w:val="left" w:pos="360"/>
        </w:tabs>
        <w:spacing w:line="233" w:lineRule="auto"/>
        <w:ind w:left="360" w:right="360" w:hanging="360"/>
        <w:rPr>
          <w:rFonts w:ascii="Symbol" w:eastAsia="Symbol" w:hAnsi="Symbol" w:cs="Symbol"/>
          <w:sz w:val="20"/>
          <w:szCs w:val="20"/>
        </w:rPr>
      </w:pPr>
      <w:r>
        <w:rPr>
          <w:rFonts w:ascii="Georgia" w:eastAsia="Georgia" w:hAnsi="Georgia" w:cs="Georgia"/>
          <w:b/>
          <w:bCs/>
          <w:sz w:val="24"/>
          <w:szCs w:val="24"/>
        </w:rPr>
        <w:t>Задняя дельта – разгибает плечо, поворачивая его кнаружи. Поднятую руку опускает вниз;</w:t>
      </w:r>
    </w:p>
    <w:p w:rsidR="00BB2C55" w:rsidRDefault="00BB2C55">
      <w:pPr>
        <w:spacing w:line="29" w:lineRule="exact"/>
        <w:rPr>
          <w:rFonts w:ascii="Symbol" w:eastAsia="Symbol" w:hAnsi="Symbol" w:cs="Symbol"/>
          <w:sz w:val="20"/>
          <w:szCs w:val="20"/>
        </w:rPr>
      </w:pPr>
    </w:p>
    <w:p w:rsidR="00BB2C55" w:rsidRDefault="00F77168">
      <w:pPr>
        <w:numPr>
          <w:ilvl w:val="0"/>
          <w:numId w:val="31"/>
        </w:numPr>
        <w:tabs>
          <w:tab w:val="left" w:pos="360"/>
        </w:tabs>
        <w:ind w:left="360" w:hanging="360"/>
        <w:rPr>
          <w:rFonts w:ascii="Symbol" w:eastAsia="Symbol" w:hAnsi="Symbol" w:cs="Symbol"/>
          <w:sz w:val="20"/>
          <w:szCs w:val="20"/>
        </w:rPr>
      </w:pPr>
      <w:r>
        <w:rPr>
          <w:rFonts w:ascii="Georgia" w:eastAsia="Georgia" w:hAnsi="Georgia" w:cs="Georgia"/>
          <w:b/>
          <w:bCs/>
          <w:sz w:val="24"/>
          <w:szCs w:val="24"/>
        </w:rPr>
        <w:t>Средняя дельта – отводит руку назад.</w:t>
      </w:r>
    </w:p>
    <w:p w:rsidR="00BB2C55" w:rsidRDefault="00EB3A37">
      <w:pPr>
        <w:spacing w:line="20" w:lineRule="exact"/>
        <w:rPr>
          <w:sz w:val="20"/>
          <w:szCs w:val="20"/>
        </w:rPr>
      </w:pPr>
      <w:r>
        <w:rPr>
          <w:sz w:val="20"/>
          <w:szCs w:val="20"/>
        </w:rPr>
        <w:pict>
          <v:rect id="Shape 16" o:spid="_x0000_s1041" style="position:absolute;margin-left:-1.4pt;margin-top:.15pt;width:526.15pt;height:22.55pt;z-index:-251648512;visibility:visible;mso-wrap-distance-left:0;mso-wrap-distance-right:0" o:allowincell="f" fillcolor="#f9f9f9" stroked="f"/>
        </w:pict>
      </w:r>
      <w:r>
        <w:rPr>
          <w:sz w:val="20"/>
          <w:szCs w:val="20"/>
        </w:rPr>
        <w:pict>
          <v:rect id="Shape 17" o:spid="_x0000_s1042" style="position:absolute;margin-left:-1.4pt;margin-top:22.7pt;width:526.15pt;height:62.5pt;z-index:-251647488;visibility:visible;mso-wrap-distance-left:0;mso-wrap-distance-right:0" o:allowincell="f" fillcolor="#f9f9f9" stroked="f"/>
        </w:pict>
      </w:r>
    </w:p>
    <w:p w:rsidR="00BB2C55" w:rsidRDefault="00BB2C55">
      <w:pPr>
        <w:spacing w:line="200" w:lineRule="exact"/>
        <w:rPr>
          <w:sz w:val="20"/>
          <w:szCs w:val="20"/>
        </w:rPr>
      </w:pPr>
    </w:p>
    <w:p w:rsidR="00BB2C55" w:rsidRDefault="00BB2C55">
      <w:pPr>
        <w:spacing w:line="256" w:lineRule="exact"/>
        <w:rPr>
          <w:sz w:val="20"/>
          <w:szCs w:val="20"/>
        </w:rPr>
      </w:pPr>
    </w:p>
    <w:p w:rsidR="00BB2C55" w:rsidRDefault="00F77168">
      <w:pPr>
        <w:rPr>
          <w:sz w:val="20"/>
          <w:szCs w:val="20"/>
        </w:rPr>
      </w:pPr>
      <w:r>
        <w:rPr>
          <w:rFonts w:ascii="Georgia" w:eastAsia="Georgia" w:hAnsi="Georgia" w:cs="Georgia"/>
          <w:b/>
          <w:bCs/>
          <w:i/>
          <w:iCs/>
          <w:sz w:val="24"/>
          <w:szCs w:val="24"/>
        </w:rPr>
        <w:t>Примечание</w:t>
      </w:r>
      <w:r>
        <w:rPr>
          <w:rFonts w:ascii="Georgia" w:eastAsia="Georgia" w:hAnsi="Georgia" w:cs="Georgia"/>
          <w:i/>
          <w:iCs/>
          <w:sz w:val="24"/>
          <w:szCs w:val="24"/>
        </w:rPr>
        <w:t>:</w:t>
      </w:r>
    </w:p>
    <w:p w:rsidR="00BB2C55" w:rsidRDefault="00BB2C55">
      <w:pPr>
        <w:spacing w:line="220" w:lineRule="exact"/>
        <w:rPr>
          <w:sz w:val="20"/>
          <w:szCs w:val="20"/>
        </w:rPr>
      </w:pPr>
    </w:p>
    <w:p w:rsidR="00BB2C55" w:rsidRDefault="00F77168">
      <w:pPr>
        <w:spacing w:line="233" w:lineRule="auto"/>
        <w:rPr>
          <w:sz w:val="20"/>
          <w:szCs w:val="20"/>
        </w:rPr>
      </w:pPr>
      <w:r>
        <w:rPr>
          <w:rFonts w:ascii="Georgia" w:eastAsia="Georgia" w:hAnsi="Georgia" w:cs="Georgia"/>
          <w:i/>
          <w:iCs/>
          <w:sz w:val="24"/>
          <w:szCs w:val="24"/>
        </w:rPr>
        <w:t xml:space="preserve">Рычажные свойства дельт — очень плохие. Например, подъем семикилограммовой гантели вперед на вытянутой руке требует выработки плечом усилия в </w:t>
      </w:r>
      <w:r>
        <w:rPr>
          <w:rFonts w:ascii="Georgia" w:eastAsia="Georgia" w:hAnsi="Georgia" w:cs="Georgia"/>
          <w:b/>
          <w:bCs/>
          <w:i/>
          <w:iCs/>
          <w:sz w:val="24"/>
          <w:szCs w:val="24"/>
        </w:rPr>
        <w:t>130</w:t>
      </w:r>
      <w:r>
        <w:rPr>
          <w:rFonts w:ascii="Georgia" w:eastAsia="Georgia" w:hAnsi="Georgia" w:cs="Georgia"/>
          <w:i/>
          <w:iCs/>
          <w:sz w:val="24"/>
          <w:szCs w:val="24"/>
        </w:rPr>
        <w:t xml:space="preserve"> кг.</w:t>
      </w:r>
    </w:p>
    <w:p w:rsidR="00BB2C55" w:rsidRDefault="00BB2C55">
      <w:pPr>
        <w:spacing w:line="273" w:lineRule="exact"/>
        <w:rPr>
          <w:sz w:val="20"/>
          <w:szCs w:val="20"/>
        </w:rPr>
      </w:pPr>
    </w:p>
    <w:p w:rsidR="00BB2C55" w:rsidRDefault="00F77168">
      <w:pPr>
        <w:spacing w:line="232" w:lineRule="auto"/>
        <w:rPr>
          <w:sz w:val="20"/>
          <w:szCs w:val="20"/>
        </w:rPr>
      </w:pPr>
      <w:r>
        <w:rPr>
          <w:rFonts w:ascii="Georgia" w:eastAsia="Georgia" w:hAnsi="Georgia" w:cs="Georgia"/>
          <w:b/>
          <w:bCs/>
          <w:sz w:val="24"/>
          <w:szCs w:val="24"/>
        </w:rPr>
        <w:t>Остальные мышцы плечевого пояса называются так: большая и малая круглые мышцы, надостная, подкостная и подлопаточная мышцы.</w:t>
      </w:r>
    </w:p>
    <w:p w:rsidR="00BB2C55" w:rsidRDefault="00BB2C55">
      <w:pPr>
        <w:spacing w:line="177" w:lineRule="exact"/>
        <w:rPr>
          <w:sz w:val="20"/>
          <w:szCs w:val="20"/>
        </w:rPr>
      </w:pPr>
    </w:p>
    <w:p w:rsidR="00BB2C55" w:rsidRDefault="00F77168">
      <w:pPr>
        <w:rPr>
          <w:sz w:val="20"/>
          <w:szCs w:val="20"/>
        </w:rPr>
      </w:pPr>
      <w:r>
        <w:rPr>
          <w:rFonts w:ascii="Georgia" w:eastAsia="Georgia" w:hAnsi="Georgia" w:cs="Georgia"/>
          <w:b/>
          <w:bCs/>
          <w:sz w:val="24"/>
          <w:szCs w:val="24"/>
        </w:rPr>
        <w:t>Как тренировать:</w:t>
      </w:r>
    </w:p>
    <w:p w:rsidR="00BB2C55" w:rsidRDefault="00BB2C55">
      <w:pPr>
        <w:spacing w:line="222" w:lineRule="exact"/>
        <w:rPr>
          <w:sz w:val="20"/>
          <w:szCs w:val="20"/>
        </w:rPr>
      </w:pPr>
    </w:p>
    <w:p w:rsidR="00BB2C55" w:rsidRDefault="00F77168">
      <w:pPr>
        <w:spacing w:line="299" w:lineRule="auto"/>
        <w:ind w:right="360"/>
        <w:jc w:val="both"/>
        <w:rPr>
          <w:sz w:val="20"/>
          <w:szCs w:val="20"/>
        </w:rPr>
      </w:pPr>
      <w:r>
        <w:rPr>
          <w:rFonts w:ascii="Georgia" w:eastAsia="Georgia" w:hAnsi="Georgia" w:cs="Georgia"/>
          <w:b/>
          <w:bCs/>
          <w:sz w:val="21"/>
          <w:szCs w:val="21"/>
        </w:rPr>
        <w:t>Из всех мышц плечевого пояса лучше всего подвержена росту дельтовидная. Предпочтительнее выполнять базовые упражнения на плечи, которые прорабатывают одновременно всю дельту. В случае отставания какого-либо из пучков, нужно заняться именно его проработкой, выполняя изолирующие упражнения.</w:t>
      </w:r>
    </w:p>
    <w:p w:rsidR="00BB2C55" w:rsidRDefault="00BB2C55">
      <w:pPr>
        <w:spacing w:line="311" w:lineRule="exact"/>
        <w:rPr>
          <w:sz w:val="20"/>
          <w:szCs w:val="20"/>
        </w:rPr>
      </w:pPr>
    </w:p>
    <w:p w:rsidR="00BB2C55" w:rsidRDefault="00F77168">
      <w:pPr>
        <w:spacing w:line="247" w:lineRule="auto"/>
        <w:ind w:right="3680"/>
        <w:rPr>
          <w:sz w:val="20"/>
          <w:szCs w:val="20"/>
        </w:rPr>
      </w:pPr>
      <w:r>
        <w:rPr>
          <w:rFonts w:ascii="Georgia" w:eastAsia="Georgia" w:hAnsi="Georgia" w:cs="Georgia"/>
          <w:b/>
          <w:bCs/>
          <w:sz w:val="23"/>
          <w:szCs w:val="23"/>
        </w:rPr>
        <w:t>Примеры упражнений : подъем гантелей через стороны, жимы штанги (гантелей) из-за головы стоя.</w:t>
      </w:r>
    </w:p>
    <w:p w:rsidR="00BB2C55" w:rsidRDefault="00BB2C55">
      <w:pPr>
        <w:spacing w:line="200" w:lineRule="exact"/>
        <w:rPr>
          <w:sz w:val="20"/>
          <w:szCs w:val="20"/>
        </w:rPr>
      </w:pPr>
    </w:p>
    <w:p w:rsidR="00BB2C55" w:rsidRDefault="00BB2C55">
      <w:pPr>
        <w:spacing w:line="269" w:lineRule="exact"/>
        <w:rPr>
          <w:sz w:val="20"/>
          <w:szCs w:val="20"/>
        </w:rPr>
      </w:pPr>
    </w:p>
    <w:p w:rsidR="00BB2C55" w:rsidRDefault="00F77168">
      <w:pPr>
        <w:jc w:val="center"/>
        <w:rPr>
          <w:sz w:val="20"/>
          <w:szCs w:val="20"/>
        </w:rPr>
      </w:pPr>
      <w:r>
        <w:rPr>
          <w:rFonts w:ascii="Georgia" w:eastAsia="Georgia" w:hAnsi="Georgia" w:cs="Georgia"/>
          <w:b/>
          <w:bCs/>
          <w:sz w:val="24"/>
          <w:szCs w:val="24"/>
        </w:rPr>
        <w:t>Анатомия мышц руки.</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95" w:lineRule="exact"/>
        <w:rPr>
          <w:sz w:val="20"/>
          <w:szCs w:val="20"/>
        </w:rPr>
      </w:pPr>
    </w:p>
    <w:p w:rsidR="00BB2C55" w:rsidRDefault="00F77168">
      <w:pPr>
        <w:jc w:val="center"/>
        <w:rPr>
          <w:sz w:val="20"/>
          <w:szCs w:val="20"/>
        </w:rPr>
      </w:pPr>
      <w:r>
        <w:rPr>
          <w:rFonts w:ascii="Calibri" w:eastAsia="Calibri" w:hAnsi="Calibri" w:cs="Calibri"/>
        </w:rPr>
        <w:t>24</w:t>
      </w:r>
    </w:p>
    <w:p w:rsidR="00BB2C55" w:rsidRDefault="00BB2C55">
      <w:pPr>
        <w:sectPr w:rsidR="00BB2C55">
          <w:pgSz w:w="11900" w:h="16840"/>
          <w:pgMar w:top="1042" w:right="720" w:bottom="476" w:left="720" w:header="0" w:footer="0" w:gutter="0"/>
          <w:cols w:space="720" w:equalWidth="0">
            <w:col w:w="10460"/>
          </w:cols>
        </w:sectPr>
      </w:pPr>
    </w:p>
    <w:p w:rsidR="00BB2C55" w:rsidRDefault="00F77168">
      <w:pPr>
        <w:spacing w:line="245" w:lineRule="auto"/>
        <w:jc w:val="both"/>
        <w:rPr>
          <w:sz w:val="20"/>
          <w:szCs w:val="20"/>
        </w:rPr>
      </w:pPr>
      <w:r>
        <w:rPr>
          <w:rFonts w:ascii="Georgia" w:eastAsia="Georgia" w:hAnsi="Georgia" w:cs="Georgia"/>
          <w:b/>
          <w:bCs/>
          <w:sz w:val="24"/>
          <w:szCs w:val="24"/>
        </w:rPr>
        <w:lastRenderedPageBreak/>
        <w:t>Мышцы верхних конечностей (рук) делятся на мышцы плеча и предплечья. В свою очередь, мышцы плеча разделяют на две группы – заднюю (разгибатели) и переднюю (сгибатели). К передней относятся (см. изображение):</w:t>
      </w:r>
    </w:p>
    <w:p w:rsidR="00BB2C55" w:rsidRDefault="00BB2C55">
      <w:pPr>
        <w:spacing w:line="23" w:lineRule="exact"/>
        <w:rPr>
          <w:sz w:val="20"/>
          <w:szCs w:val="20"/>
        </w:rPr>
      </w:pPr>
    </w:p>
    <w:p w:rsidR="00BB2C55" w:rsidRDefault="00F77168">
      <w:pPr>
        <w:numPr>
          <w:ilvl w:val="0"/>
          <w:numId w:val="32"/>
        </w:numPr>
        <w:tabs>
          <w:tab w:val="left" w:pos="360"/>
        </w:tabs>
        <w:ind w:left="360" w:hanging="360"/>
        <w:rPr>
          <w:rFonts w:ascii="Symbol" w:eastAsia="Symbol" w:hAnsi="Symbol" w:cs="Symbol"/>
          <w:sz w:val="20"/>
          <w:szCs w:val="20"/>
        </w:rPr>
      </w:pPr>
      <w:r>
        <w:rPr>
          <w:rFonts w:ascii="Georgia" w:eastAsia="Georgia" w:hAnsi="Georgia" w:cs="Georgia"/>
          <w:b/>
          <w:bCs/>
          <w:sz w:val="24"/>
          <w:szCs w:val="24"/>
        </w:rPr>
        <w:t>Плечевая мышца;</w:t>
      </w:r>
    </w:p>
    <w:p w:rsidR="00BB2C55" w:rsidRDefault="00BB2C55">
      <w:pPr>
        <w:spacing w:line="27" w:lineRule="exact"/>
        <w:rPr>
          <w:rFonts w:ascii="Symbol" w:eastAsia="Symbol" w:hAnsi="Symbol" w:cs="Symbol"/>
          <w:sz w:val="20"/>
          <w:szCs w:val="20"/>
        </w:rPr>
      </w:pPr>
    </w:p>
    <w:p w:rsidR="00BB2C55" w:rsidRDefault="00F77168">
      <w:pPr>
        <w:numPr>
          <w:ilvl w:val="0"/>
          <w:numId w:val="32"/>
        </w:numPr>
        <w:tabs>
          <w:tab w:val="left" w:pos="360"/>
        </w:tabs>
        <w:ind w:left="360" w:hanging="360"/>
        <w:rPr>
          <w:rFonts w:ascii="Symbol" w:eastAsia="Symbol" w:hAnsi="Symbol" w:cs="Symbol"/>
          <w:sz w:val="20"/>
          <w:szCs w:val="20"/>
        </w:rPr>
      </w:pPr>
      <w:r>
        <w:rPr>
          <w:rFonts w:ascii="Georgia" w:eastAsia="Georgia" w:hAnsi="Georgia" w:cs="Georgia"/>
          <w:b/>
          <w:bCs/>
          <w:sz w:val="24"/>
          <w:szCs w:val="24"/>
        </w:rPr>
        <w:t>Клювовидно-плечевая;</w:t>
      </w:r>
    </w:p>
    <w:p w:rsidR="00BB2C55" w:rsidRDefault="00BB2C55">
      <w:pPr>
        <w:spacing w:line="27" w:lineRule="exact"/>
        <w:rPr>
          <w:rFonts w:ascii="Symbol" w:eastAsia="Symbol" w:hAnsi="Symbol" w:cs="Symbol"/>
          <w:sz w:val="20"/>
          <w:szCs w:val="20"/>
        </w:rPr>
      </w:pPr>
    </w:p>
    <w:p w:rsidR="00BB2C55" w:rsidRDefault="00F77168">
      <w:pPr>
        <w:numPr>
          <w:ilvl w:val="0"/>
          <w:numId w:val="32"/>
        </w:numPr>
        <w:tabs>
          <w:tab w:val="left" w:pos="360"/>
        </w:tabs>
        <w:ind w:left="360" w:hanging="360"/>
        <w:rPr>
          <w:rFonts w:ascii="Symbol" w:eastAsia="Symbol" w:hAnsi="Symbol" w:cs="Symbol"/>
          <w:sz w:val="20"/>
          <w:szCs w:val="20"/>
        </w:rPr>
      </w:pPr>
      <w:r>
        <w:rPr>
          <w:rFonts w:ascii="Georgia" w:eastAsia="Georgia" w:hAnsi="Georgia" w:cs="Georgia"/>
          <w:b/>
          <w:bCs/>
          <w:sz w:val="24"/>
          <w:szCs w:val="24"/>
        </w:rPr>
        <w:t>Двуглавая мышца плеча (бицепс);</w:t>
      </w:r>
    </w:p>
    <w:p w:rsidR="00BB2C55" w:rsidRDefault="00F77168">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0</wp:posOffset>
            </wp:positionH>
            <wp:positionV relativeFrom="paragraph">
              <wp:posOffset>1905</wp:posOffset>
            </wp:positionV>
            <wp:extent cx="5170805" cy="23393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extLst>
                    </a:blip>
                    <a:srcRect/>
                    <a:stretch>
                      <a:fillRect/>
                    </a:stretch>
                  </pic:blipFill>
                  <pic:spPr bwMode="auto">
                    <a:xfrm>
                      <a:off x="0" y="0"/>
                      <a:ext cx="5170805" cy="2339340"/>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45" w:lineRule="exact"/>
        <w:rPr>
          <w:sz w:val="20"/>
          <w:szCs w:val="20"/>
        </w:rPr>
      </w:pPr>
    </w:p>
    <w:p w:rsidR="00BB2C55" w:rsidRDefault="00F77168">
      <w:pPr>
        <w:rPr>
          <w:sz w:val="20"/>
          <w:szCs w:val="20"/>
        </w:rPr>
      </w:pPr>
      <w:r>
        <w:rPr>
          <w:rFonts w:ascii="Georgia" w:eastAsia="Georgia" w:hAnsi="Georgia" w:cs="Georgia"/>
          <w:b/>
          <w:bCs/>
          <w:sz w:val="24"/>
          <w:szCs w:val="24"/>
        </w:rPr>
        <w:t>Заднюю группу составляют:</w:t>
      </w:r>
    </w:p>
    <w:p w:rsidR="00BB2C55" w:rsidRDefault="00BB2C55">
      <w:pPr>
        <w:spacing w:line="179" w:lineRule="exact"/>
        <w:rPr>
          <w:sz w:val="20"/>
          <w:szCs w:val="20"/>
        </w:rPr>
      </w:pPr>
    </w:p>
    <w:p w:rsidR="00BB2C55" w:rsidRDefault="00F77168">
      <w:pPr>
        <w:numPr>
          <w:ilvl w:val="0"/>
          <w:numId w:val="33"/>
        </w:numPr>
        <w:tabs>
          <w:tab w:val="left" w:pos="360"/>
        </w:tabs>
        <w:ind w:left="360" w:hanging="360"/>
        <w:rPr>
          <w:rFonts w:ascii="Symbol" w:eastAsia="Symbol" w:hAnsi="Symbol" w:cs="Symbol"/>
          <w:sz w:val="20"/>
          <w:szCs w:val="20"/>
        </w:rPr>
      </w:pPr>
      <w:r>
        <w:rPr>
          <w:rFonts w:ascii="Georgia" w:eastAsia="Georgia" w:hAnsi="Georgia" w:cs="Georgia"/>
          <w:b/>
          <w:bCs/>
          <w:sz w:val="24"/>
          <w:szCs w:val="24"/>
        </w:rPr>
        <w:t>Локтевая;</w:t>
      </w:r>
    </w:p>
    <w:p w:rsidR="00BB2C55" w:rsidRDefault="00BB2C55">
      <w:pPr>
        <w:spacing w:line="68" w:lineRule="exact"/>
        <w:rPr>
          <w:rFonts w:ascii="Symbol" w:eastAsia="Symbol" w:hAnsi="Symbol" w:cs="Symbol"/>
          <w:sz w:val="20"/>
          <w:szCs w:val="20"/>
        </w:rPr>
      </w:pPr>
    </w:p>
    <w:p w:rsidR="00BB2C55" w:rsidRDefault="00F77168">
      <w:pPr>
        <w:numPr>
          <w:ilvl w:val="0"/>
          <w:numId w:val="33"/>
        </w:numPr>
        <w:tabs>
          <w:tab w:val="left" w:pos="360"/>
        </w:tabs>
        <w:spacing w:line="233" w:lineRule="auto"/>
        <w:ind w:right="6020"/>
        <w:rPr>
          <w:rFonts w:ascii="Symbol" w:eastAsia="Symbol" w:hAnsi="Symbol" w:cs="Symbol"/>
          <w:sz w:val="20"/>
          <w:szCs w:val="20"/>
        </w:rPr>
      </w:pPr>
      <w:r>
        <w:rPr>
          <w:rFonts w:ascii="Georgia" w:eastAsia="Georgia" w:hAnsi="Georgia" w:cs="Georgia"/>
          <w:b/>
          <w:bCs/>
          <w:sz w:val="24"/>
          <w:szCs w:val="24"/>
        </w:rPr>
        <w:t xml:space="preserve">Трехглавая мышца плеча (трицепс). </w:t>
      </w:r>
      <w:r>
        <w:rPr>
          <w:rFonts w:ascii="Georgia" w:eastAsia="Georgia" w:hAnsi="Georgia" w:cs="Georgia"/>
          <w:b/>
          <w:bCs/>
          <w:sz w:val="24"/>
          <w:szCs w:val="24"/>
          <w:u w:val="single"/>
        </w:rPr>
        <w:t>Плечевая мышца.</w:t>
      </w:r>
    </w:p>
    <w:p w:rsidR="00BB2C55" w:rsidRDefault="00BB2C55">
      <w:pPr>
        <w:spacing w:line="371" w:lineRule="exact"/>
        <w:rPr>
          <w:sz w:val="20"/>
          <w:szCs w:val="20"/>
        </w:rPr>
      </w:pPr>
    </w:p>
    <w:p w:rsidR="00BB2C55" w:rsidRDefault="00F77168">
      <w:pPr>
        <w:spacing w:line="244" w:lineRule="auto"/>
        <w:jc w:val="both"/>
        <w:rPr>
          <w:sz w:val="20"/>
          <w:szCs w:val="20"/>
        </w:rPr>
      </w:pPr>
      <w:r>
        <w:rPr>
          <w:rFonts w:ascii="Georgia" w:eastAsia="Georgia" w:hAnsi="Georgia" w:cs="Georgia"/>
          <w:b/>
          <w:bCs/>
          <w:sz w:val="24"/>
          <w:szCs w:val="24"/>
        </w:rPr>
        <w:t>Брахиалис пролегает под бицепсом, выталкивая его наружу. Начинается от передней поверхности плечевой кости и от обеих межмышечных перегородок. Место прикрепления – локтевая кость.</w:t>
      </w:r>
    </w:p>
    <w:p w:rsidR="00BB2C55" w:rsidRDefault="00BB2C55">
      <w:pPr>
        <w:spacing w:line="176" w:lineRule="exact"/>
        <w:rPr>
          <w:sz w:val="20"/>
          <w:szCs w:val="20"/>
        </w:rPr>
      </w:pPr>
    </w:p>
    <w:p w:rsidR="00BB2C55" w:rsidRDefault="00F77168">
      <w:pPr>
        <w:rPr>
          <w:sz w:val="20"/>
          <w:szCs w:val="20"/>
        </w:rPr>
      </w:pPr>
      <w:r>
        <w:rPr>
          <w:rFonts w:ascii="Georgia" w:eastAsia="Georgia" w:hAnsi="Georgia" w:cs="Georgia"/>
          <w:b/>
          <w:bCs/>
          <w:sz w:val="24"/>
          <w:szCs w:val="24"/>
        </w:rPr>
        <w:t>Основная анатомическая функция – сгибание предплечья в локтевом суставе.</w:t>
      </w:r>
    </w:p>
    <w:p w:rsidR="00BB2C55" w:rsidRDefault="00BB2C55">
      <w:pPr>
        <w:spacing w:line="179" w:lineRule="exact"/>
        <w:rPr>
          <w:sz w:val="20"/>
          <w:szCs w:val="20"/>
        </w:rPr>
      </w:pPr>
    </w:p>
    <w:p w:rsidR="00BB2C55" w:rsidRDefault="00F77168">
      <w:pPr>
        <w:rPr>
          <w:sz w:val="20"/>
          <w:szCs w:val="20"/>
        </w:rPr>
      </w:pPr>
      <w:r>
        <w:rPr>
          <w:rFonts w:ascii="Georgia" w:eastAsia="Georgia" w:hAnsi="Georgia" w:cs="Georgia"/>
          <w:b/>
          <w:bCs/>
          <w:sz w:val="24"/>
          <w:szCs w:val="24"/>
          <w:u w:val="single"/>
        </w:rPr>
        <w:t>Клювовидно-плечевая мышца.</w:t>
      </w:r>
    </w:p>
    <w:p w:rsidR="00BB2C55" w:rsidRDefault="00BB2C55">
      <w:pPr>
        <w:spacing w:line="325" w:lineRule="exact"/>
        <w:rPr>
          <w:sz w:val="20"/>
          <w:szCs w:val="20"/>
        </w:rPr>
      </w:pPr>
    </w:p>
    <w:p w:rsidR="00BB2C55" w:rsidRDefault="00F77168">
      <w:pPr>
        <w:rPr>
          <w:sz w:val="20"/>
          <w:szCs w:val="20"/>
        </w:rPr>
      </w:pPr>
      <w:r>
        <w:rPr>
          <w:rFonts w:ascii="Georgia" w:eastAsia="Georgia" w:hAnsi="Georgia" w:cs="Georgia"/>
          <w:b/>
          <w:bCs/>
          <w:sz w:val="24"/>
          <w:szCs w:val="24"/>
        </w:rPr>
        <w:t>Плоская мышца, прикрытая короткой головкой бицепса.</w:t>
      </w:r>
    </w:p>
    <w:p w:rsidR="00BB2C55" w:rsidRDefault="00BB2C55">
      <w:pPr>
        <w:spacing w:line="222" w:lineRule="exact"/>
        <w:rPr>
          <w:sz w:val="20"/>
          <w:szCs w:val="20"/>
        </w:rPr>
      </w:pPr>
    </w:p>
    <w:p w:rsidR="00BB2C55" w:rsidRDefault="00F77168">
      <w:pPr>
        <w:spacing w:line="245" w:lineRule="auto"/>
        <w:jc w:val="both"/>
        <w:rPr>
          <w:sz w:val="20"/>
          <w:szCs w:val="20"/>
        </w:rPr>
      </w:pPr>
      <w:r>
        <w:rPr>
          <w:rFonts w:ascii="Georgia" w:eastAsia="Georgia" w:hAnsi="Georgia" w:cs="Georgia"/>
          <w:b/>
          <w:bCs/>
          <w:sz w:val="23"/>
          <w:szCs w:val="23"/>
        </w:rPr>
        <w:t>Основные анатомические функции — поднятие руки и приведение ее к срединной линии, а также сгибание плеча в плечевом суставе и приведение его к туловищу.</w:t>
      </w:r>
    </w:p>
    <w:p w:rsidR="00BB2C55" w:rsidRDefault="00BB2C55">
      <w:pPr>
        <w:spacing w:line="174" w:lineRule="exact"/>
        <w:rPr>
          <w:sz w:val="20"/>
          <w:szCs w:val="20"/>
        </w:rPr>
      </w:pPr>
    </w:p>
    <w:p w:rsidR="00BB2C55" w:rsidRDefault="00F77168">
      <w:pPr>
        <w:rPr>
          <w:sz w:val="20"/>
          <w:szCs w:val="20"/>
        </w:rPr>
      </w:pPr>
      <w:r>
        <w:rPr>
          <w:rFonts w:ascii="Georgia" w:eastAsia="Georgia" w:hAnsi="Georgia" w:cs="Georgia"/>
          <w:b/>
          <w:bCs/>
          <w:sz w:val="24"/>
          <w:szCs w:val="24"/>
          <w:u w:val="single"/>
        </w:rPr>
        <w:t>Двуглавая мышца плеча.</w:t>
      </w:r>
    </w:p>
    <w:p w:rsidR="00BB2C55" w:rsidRDefault="00BB2C55">
      <w:pPr>
        <w:spacing w:line="69" w:lineRule="exact"/>
        <w:rPr>
          <w:sz w:val="20"/>
          <w:szCs w:val="20"/>
        </w:rPr>
      </w:pPr>
    </w:p>
    <w:p w:rsidR="00BB2C55" w:rsidRDefault="00F77168">
      <w:pPr>
        <w:spacing w:line="251" w:lineRule="auto"/>
        <w:ind w:right="1300"/>
        <w:rPr>
          <w:sz w:val="20"/>
          <w:szCs w:val="20"/>
        </w:rPr>
      </w:pPr>
      <w:r>
        <w:rPr>
          <w:rFonts w:ascii="Georgia" w:eastAsia="Georgia" w:hAnsi="Georgia" w:cs="Georgia"/>
          <w:b/>
          <w:bCs/>
          <w:sz w:val="24"/>
          <w:szCs w:val="24"/>
        </w:rPr>
        <w:t>Бицепс состоит из длинной и короткой головок, которые имеют свое начало на лопатке (в разных местах). Впоследствии обе головки образуют общее брюшко (в форме веретена), переходящее в мощное сухожилие, которое прикрепляется к лучевой кости.</w:t>
      </w:r>
    </w:p>
    <w:p w:rsidR="00BB2C55" w:rsidRDefault="00BB2C55">
      <w:pPr>
        <w:spacing w:line="15" w:lineRule="exact"/>
        <w:rPr>
          <w:sz w:val="20"/>
          <w:szCs w:val="20"/>
        </w:rPr>
      </w:pPr>
    </w:p>
    <w:p w:rsidR="00BB2C55" w:rsidRDefault="00F77168">
      <w:pPr>
        <w:rPr>
          <w:sz w:val="20"/>
          <w:szCs w:val="20"/>
        </w:rPr>
      </w:pPr>
      <w:r>
        <w:rPr>
          <w:rFonts w:ascii="Georgia" w:eastAsia="Georgia" w:hAnsi="Georgia" w:cs="Georgia"/>
          <w:b/>
          <w:bCs/>
          <w:sz w:val="24"/>
          <w:szCs w:val="24"/>
        </w:rPr>
        <w:t>Основная анатомическая функция:</w:t>
      </w:r>
    </w:p>
    <w:p w:rsidR="00BB2C55" w:rsidRDefault="00BB2C55">
      <w:pPr>
        <w:spacing w:line="181" w:lineRule="exact"/>
        <w:rPr>
          <w:sz w:val="20"/>
          <w:szCs w:val="20"/>
        </w:rPr>
      </w:pPr>
    </w:p>
    <w:p w:rsidR="00BB2C55" w:rsidRDefault="00F77168">
      <w:pPr>
        <w:numPr>
          <w:ilvl w:val="0"/>
          <w:numId w:val="34"/>
        </w:numPr>
        <w:tabs>
          <w:tab w:val="left" w:pos="360"/>
        </w:tabs>
        <w:ind w:left="360" w:hanging="360"/>
        <w:rPr>
          <w:rFonts w:ascii="Symbol" w:eastAsia="Symbol" w:hAnsi="Symbol" w:cs="Symbol"/>
          <w:sz w:val="20"/>
          <w:szCs w:val="20"/>
        </w:rPr>
      </w:pPr>
      <w:r>
        <w:rPr>
          <w:rFonts w:ascii="Georgia" w:eastAsia="Georgia" w:hAnsi="Georgia" w:cs="Georgia"/>
          <w:b/>
          <w:bCs/>
          <w:sz w:val="24"/>
          <w:szCs w:val="24"/>
        </w:rPr>
        <w:t>Сгибает плечо в плечевом суставе;</w:t>
      </w:r>
    </w:p>
    <w:p w:rsidR="00BB2C55" w:rsidRDefault="00BB2C55">
      <w:pPr>
        <w:spacing w:line="27" w:lineRule="exact"/>
        <w:rPr>
          <w:rFonts w:ascii="Symbol" w:eastAsia="Symbol" w:hAnsi="Symbol" w:cs="Symbol"/>
          <w:sz w:val="20"/>
          <w:szCs w:val="20"/>
        </w:rPr>
      </w:pPr>
    </w:p>
    <w:p w:rsidR="00BB2C55" w:rsidRDefault="00F77168">
      <w:pPr>
        <w:numPr>
          <w:ilvl w:val="0"/>
          <w:numId w:val="34"/>
        </w:numPr>
        <w:tabs>
          <w:tab w:val="left" w:pos="360"/>
        </w:tabs>
        <w:ind w:left="360" w:hanging="360"/>
        <w:rPr>
          <w:rFonts w:ascii="Symbol" w:eastAsia="Symbol" w:hAnsi="Symbol" w:cs="Symbol"/>
          <w:sz w:val="20"/>
          <w:szCs w:val="20"/>
        </w:rPr>
      </w:pPr>
      <w:r>
        <w:rPr>
          <w:rFonts w:ascii="Georgia" w:eastAsia="Georgia" w:hAnsi="Georgia" w:cs="Georgia"/>
          <w:b/>
          <w:bCs/>
          <w:sz w:val="24"/>
          <w:szCs w:val="24"/>
        </w:rPr>
        <w:t>Сгибает предплечье в локтевом суставе;</w:t>
      </w:r>
    </w:p>
    <w:p w:rsidR="00BB2C55" w:rsidRDefault="00BB2C55">
      <w:pPr>
        <w:spacing w:line="27" w:lineRule="exact"/>
        <w:rPr>
          <w:rFonts w:ascii="Symbol" w:eastAsia="Symbol" w:hAnsi="Symbol" w:cs="Symbol"/>
          <w:sz w:val="20"/>
          <w:szCs w:val="20"/>
        </w:rPr>
      </w:pPr>
    </w:p>
    <w:p w:rsidR="00BB2C55" w:rsidRDefault="00F77168">
      <w:pPr>
        <w:numPr>
          <w:ilvl w:val="0"/>
          <w:numId w:val="34"/>
        </w:numPr>
        <w:tabs>
          <w:tab w:val="left" w:pos="360"/>
        </w:tabs>
        <w:ind w:left="360" w:hanging="360"/>
        <w:rPr>
          <w:rFonts w:ascii="Symbol" w:eastAsia="Symbol" w:hAnsi="Symbol" w:cs="Symbol"/>
          <w:sz w:val="20"/>
          <w:szCs w:val="20"/>
        </w:rPr>
      </w:pPr>
      <w:r>
        <w:rPr>
          <w:rFonts w:ascii="Georgia" w:eastAsia="Georgia" w:hAnsi="Georgia" w:cs="Georgia"/>
          <w:b/>
          <w:bCs/>
          <w:sz w:val="24"/>
          <w:szCs w:val="24"/>
        </w:rPr>
        <w:t>Повернутое внутрь предплечье поворачивает кнаружи ;</w:t>
      </w:r>
    </w:p>
    <w:p w:rsidR="00BB2C55" w:rsidRDefault="00BB2C55">
      <w:pPr>
        <w:spacing w:line="27" w:lineRule="exact"/>
        <w:rPr>
          <w:rFonts w:ascii="Symbol" w:eastAsia="Symbol" w:hAnsi="Symbol" w:cs="Symbol"/>
          <w:sz w:val="20"/>
          <w:szCs w:val="20"/>
        </w:rPr>
      </w:pPr>
    </w:p>
    <w:p w:rsidR="00BB2C55" w:rsidRDefault="00F77168">
      <w:pPr>
        <w:numPr>
          <w:ilvl w:val="0"/>
          <w:numId w:val="34"/>
        </w:numPr>
        <w:tabs>
          <w:tab w:val="left" w:pos="360"/>
        </w:tabs>
        <w:ind w:left="360" w:hanging="360"/>
        <w:rPr>
          <w:rFonts w:ascii="Symbol" w:eastAsia="Symbol" w:hAnsi="Symbol" w:cs="Symbol"/>
          <w:sz w:val="20"/>
          <w:szCs w:val="20"/>
        </w:rPr>
      </w:pPr>
      <w:r>
        <w:rPr>
          <w:rFonts w:ascii="Georgia" w:eastAsia="Georgia" w:hAnsi="Georgia" w:cs="Georgia"/>
          <w:b/>
          <w:bCs/>
          <w:sz w:val="24"/>
          <w:szCs w:val="24"/>
        </w:rPr>
        <w:t>Длинная головка – принимает участие в отведении руки;</w:t>
      </w:r>
    </w:p>
    <w:p w:rsidR="00BB2C55" w:rsidRDefault="00BB2C55">
      <w:pPr>
        <w:spacing w:line="27" w:lineRule="exact"/>
        <w:rPr>
          <w:rFonts w:ascii="Symbol" w:eastAsia="Symbol" w:hAnsi="Symbol" w:cs="Symbol"/>
          <w:sz w:val="20"/>
          <w:szCs w:val="20"/>
        </w:rPr>
      </w:pPr>
    </w:p>
    <w:p w:rsidR="00BB2C55" w:rsidRDefault="00F77168">
      <w:pPr>
        <w:numPr>
          <w:ilvl w:val="0"/>
          <w:numId w:val="34"/>
        </w:numPr>
        <w:tabs>
          <w:tab w:val="left" w:pos="360"/>
        </w:tabs>
        <w:ind w:left="360" w:hanging="360"/>
        <w:rPr>
          <w:rFonts w:ascii="Symbol" w:eastAsia="Symbol" w:hAnsi="Symbol" w:cs="Symbol"/>
          <w:sz w:val="20"/>
          <w:szCs w:val="20"/>
        </w:rPr>
      </w:pPr>
      <w:r>
        <w:rPr>
          <w:rFonts w:ascii="Georgia" w:eastAsia="Georgia" w:hAnsi="Georgia" w:cs="Georgia"/>
          <w:b/>
          <w:bCs/>
          <w:sz w:val="24"/>
          <w:szCs w:val="24"/>
        </w:rPr>
        <w:t>Короткая головка – принимает участие в приведении руки;</w:t>
      </w:r>
    </w:p>
    <w:p w:rsidR="00BB2C55" w:rsidRDefault="00BB2C55">
      <w:pPr>
        <w:spacing w:line="50" w:lineRule="exact"/>
        <w:rPr>
          <w:sz w:val="20"/>
          <w:szCs w:val="20"/>
        </w:rPr>
      </w:pPr>
    </w:p>
    <w:p w:rsidR="00BB2C55" w:rsidRDefault="00F77168">
      <w:pPr>
        <w:rPr>
          <w:sz w:val="20"/>
          <w:szCs w:val="20"/>
        </w:rPr>
      </w:pPr>
      <w:r>
        <w:rPr>
          <w:rFonts w:ascii="Georgia" w:eastAsia="Georgia" w:hAnsi="Georgia" w:cs="Georgia"/>
          <w:b/>
          <w:bCs/>
        </w:rPr>
        <w:t>Задняя группа мышц плеча представлена следующими мышцами (см. изображение).</w:t>
      </w:r>
    </w:p>
    <w:p w:rsidR="00BB2C55" w:rsidRDefault="00BB2C55">
      <w:pPr>
        <w:spacing w:line="217" w:lineRule="exact"/>
        <w:rPr>
          <w:sz w:val="20"/>
          <w:szCs w:val="20"/>
        </w:rPr>
      </w:pPr>
    </w:p>
    <w:p w:rsidR="00BB2C55" w:rsidRDefault="00F77168">
      <w:pPr>
        <w:jc w:val="center"/>
        <w:rPr>
          <w:sz w:val="20"/>
          <w:szCs w:val="20"/>
        </w:rPr>
      </w:pPr>
      <w:r>
        <w:rPr>
          <w:rFonts w:ascii="Calibri" w:eastAsia="Calibri" w:hAnsi="Calibri" w:cs="Calibri"/>
        </w:rPr>
        <w:t>25</w:t>
      </w:r>
    </w:p>
    <w:p w:rsidR="00BB2C55" w:rsidRDefault="00BB2C55">
      <w:pPr>
        <w:sectPr w:rsidR="00BB2C55">
          <w:pgSz w:w="11900" w:h="16840"/>
          <w:pgMar w:top="1042" w:right="720" w:bottom="476" w:left="720" w:header="0" w:footer="0" w:gutter="0"/>
          <w:cols w:space="720" w:equalWidth="0">
            <w:col w:w="10460"/>
          </w:cols>
        </w:sectPr>
      </w:pPr>
    </w:p>
    <w:p w:rsidR="00BB2C55" w:rsidRDefault="00F77168">
      <w:pPr>
        <w:spacing w:line="200" w:lineRule="exact"/>
        <w:rPr>
          <w:sz w:val="20"/>
          <w:szCs w:val="20"/>
        </w:rPr>
      </w:pPr>
      <w:r>
        <w:rPr>
          <w:noProof/>
          <w:sz w:val="20"/>
          <w:szCs w:val="20"/>
        </w:rPr>
        <w:lastRenderedPageBreak/>
        <w:drawing>
          <wp:anchor distT="0" distB="0" distL="114300" distR="114300" simplePos="0" relativeHeight="251654656" behindDoc="1" locked="0" layoutInCell="0" allowOverlap="1">
            <wp:simplePos x="0" y="0"/>
            <wp:positionH relativeFrom="page">
              <wp:posOffset>457200</wp:posOffset>
            </wp:positionH>
            <wp:positionV relativeFrom="page">
              <wp:posOffset>620395</wp:posOffset>
            </wp:positionV>
            <wp:extent cx="4942205" cy="24003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942205" cy="2400300"/>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90" w:lineRule="exact"/>
        <w:rPr>
          <w:sz w:val="20"/>
          <w:szCs w:val="20"/>
        </w:rPr>
      </w:pPr>
    </w:p>
    <w:p w:rsidR="00BB2C55" w:rsidRDefault="00F77168">
      <w:pPr>
        <w:rPr>
          <w:sz w:val="20"/>
          <w:szCs w:val="20"/>
        </w:rPr>
      </w:pPr>
      <w:r>
        <w:rPr>
          <w:rFonts w:ascii="Georgia" w:eastAsia="Georgia" w:hAnsi="Georgia" w:cs="Georgia"/>
          <w:b/>
          <w:bCs/>
          <w:sz w:val="24"/>
          <w:szCs w:val="24"/>
          <w:u w:val="single"/>
        </w:rPr>
        <w:t>Локтевая мышца.</w:t>
      </w:r>
    </w:p>
    <w:p w:rsidR="00BB2C55" w:rsidRDefault="00BB2C55">
      <w:pPr>
        <w:spacing w:line="369" w:lineRule="exact"/>
        <w:rPr>
          <w:sz w:val="20"/>
          <w:szCs w:val="20"/>
        </w:rPr>
      </w:pPr>
    </w:p>
    <w:p w:rsidR="00BB2C55" w:rsidRDefault="00F77168">
      <w:pPr>
        <w:spacing w:line="260" w:lineRule="auto"/>
        <w:jc w:val="both"/>
        <w:rPr>
          <w:sz w:val="20"/>
          <w:szCs w:val="20"/>
        </w:rPr>
      </w:pPr>
      <w:r>
        <w:rPr>
          <w:rFonts w:ascii="Georgia" w:eastAsia="Georgia" w:hAnsi="Georgia" w:cs="Georgia"/>
          <w:b/>
          <w:bCs/>
          <w:sz w:val="23"/>
          <w:szCs w:val="23"/>
        </w:rPr>
        <w:t>Маленькая пирамидальная мышца, являющаяся продолжением медиальной головки трицепса. Место прикрепления – задняя поверхность локтевого отростка. Анатомическая функция – принимает участие в разгибании предплечья в</w:t>
      </w:r>
    </w:p>
    <w:p w:rsidR="00BB2C55" w:rsidRDefault="00BB2C55">
      <w:pPr>
        <w:spacing w:line="158" w:lineRule="exact"/>
        <w:rPr>
          <w:sz w:val="20"/>
          <w:szCs w:val="20"/>
        </w:rPr>
      </w:pPr>
    </w:p>
    <w:p w:rsidR="00BB2C55" w:rsidRDefault="00F77168">
      <w:pPr>
        <w:rPr>
          <w:sz w:val="20"/>
          <w:szCs w:val="20"/>
        </w:rPr>
      </w:pPr>
      <w:r>
        <w:rPr>
          <w:rFonts w:ascii="Georgia" w:eastAsia="Georgia" w:hAnsi="Georgia" w:cs="Georgia"/>
          <w:b/>
          <w:bCs/>
          <w:sz w:val="24"/>
          <w:szCs w:val="24"/>
        </w:rPr>
        <w:t>локтевом суставе.</w:t>
      </w:r>
    </w:p>
    <w:p w:rsidR="00BB2C55" w:rsidRDefault="00BB2C55">
      <w:pPr>
        <w:spacing w:line="179" w:lineRule="exact"/>
        <w:rPr>
          <w:sz w:val="20"/>
          <w:szCs w:val="20"/>
        </w:rPr>
      </w:pPr>
    </w:p>
    <w:p w:rsidR="00BB2C55" w:rsidRDefault="00F77168">
      <w:pPr>
        <w:rPr>
          <w:sz w:val="20"/>
          <w:szCs w:val="20"/>
        </w:rPr>
      </w:pPr>
      <w:r>
        <w:rPr>
          <w:rFonts w:ascii="Georgia" w:eastAsia="Georgia" w:hAnsi="Georgia" w:cs="Georgia"/>
          <w:b/>
          <w:bCs/>
          <w:sz w:val="24"/>
          <w:szCs w:val="24"/>
          <w:u w:val="single"/>
        </w:rPr>
        <w:t>Трицепс</w:t>
      </w:r>
    </w:p>
    <w:p w:rsidR="00BB2C55" w:rsidRDefault="00BB2C55">
      <w:pPr>
        <w:spacing w:line="369" w:lineRule="exact"/>
        <w:rPr>
          <w:sz w:val="20"/>
          <w:szCs w:val="20"/>
        </w:rPr>
      </w:pPr>
    </w:p>
    <w:p w:rsidR="00BB2C55" w:rsidRDefault="00F77168">
      <w:pPr>
        <w:spacing w:line="298" w:lineRule="auto"/>
        <w:jc w:val="both"/>
        <w:rPr>
          <w:sz w:val="20"/>
          <w:szCs w:val="20"/>
        </w:rPr>
      </w:pPr>
      <w:r>
        <w:rPr>
          <w:rFonts w:ascii="Georgia" w:eastAsia="Georgia" w:hAnsi="Georgia" w:cs="Georgia"/>
          <w:b/>
          <w:bCs/>
          <w:sz w:val="21"/>
          <w:szCs w:val="21"/>
        </w:rPr>
        <w:t>Трицепс – крупная, длинная, занимающая заднюю поверхность плеча на всем протяжении (от лопатки до локтевого отростка), мышца. Трехглавая мышца плеча составляет 2/3 объема всей руки. Состоит из трех головок: длинной (внешняя), латеральной</w:t>
      </w:r>
    </w:p>
    <w:p w:rsidR="00BB2C55" w:rsidRDefault="00BB2C55">
      <w:pPr>
        <w:spacing w:line="11" w:lineRule="exact"/>
        <w:rPr>
          <w:sz w:val="20"/>
          <w:szCs w:val="20"/>
        </w:rPr>
      </w:pPr>
    </w:p>
    <w:p w:rsidR="00BB2C55" w:rsidRDefault="00F77168">
      <w:pPr>
        <w:numPr>
          <w:ilvl w:val="0"/>
          <w:numId w:val="35"/>
        </w:numPr>
        <w:tabs>
          <w:tab w:val="left" w:pos="233"/>
        </w:tabs>
        <w:spacing w:line="251" w:lineRule="auto"/>
        <w:jc w:val="both"/>
        <w:rPr>
          <w:rFonts w:ascii="Georgia" w:eastAsia="Georgia" w:hAnsi="Georgia" w:cs="Georgia"/>
          <w:b/>
          <w:bCs/>
          <w:sz w:val="24"/>
          <w:szCs w:val="24"/>
        </w:rPr>
      </w:pPr>
      <w:r>
        <w:rPr>
          <w:rFonts w:ascii="Georgia" w:eastAsia="Georgia" w:hAnsi="Georgia" w:cs="Georgia"/>
          <w:b/>
          <w:bCs/>
          <w:sz w:val="24"/>
          <w:szCs w:val="24"/>
        </w:rPr>
        <w:t>медиальной, которые сходятся в одном месте, образуя мощное брюшко в виде веретена. Затем это брюшко переходит в крепкое сухожилие, прикрепляющееся к локтевому отростку. Латеральная и медиальная головки начинаются на плечевой кости, а внешняя — на лопатке.</w:t>
      </w:r>
    </w:p>
    <w:p w:rsidR="00BB2C55" w:rsidRDefault="00BB2C55">
      <w:pPr>
        <w:spacing w:line="59" w:lineRule="exact"/>
        <w:rPr>
          <w:rFonts w:ascii="Georgia" w:eastAsia="Georgia" w:hAnsi="Georgia" w:cs="Georgia"/>
          <w:b/>
          <w:bCs/>
          <w:sz w:val="24"/>
          <w:szCs w:val="24"/>
        </w:rPr>
      </w:pPr>
    </w:p>
    <w:p w:rsidR="00BB2C55" w:rsidRDefault="00F77168">
      <w:pPr>
        <w:spacing w:line="233" w:lineRule="auto"/>
        <w:rPr>
          <w:rFonts w:ascii="Georgia" w:eastAsia="Georgia" w:hAnsi="Georgia" w:cs="Georgia"/>
          <w:b/>
          <w:bCs/>
          <w:sz w:val="24"/>
          <w:szCs w:val="24"/>
        </w:rPr>
      </w:pPr>
      <w:r>
        <w:rPr>
          <w:rFonts w:ascii="Georgia" w:eastAsia="Georgia" w:hAnsi="Georgia" w:cs="Georgia"/>
          <w:b/>
          <w:bCs/>
          <w:sz w:val="24"/>
          <w:szCs w:val="24"/>
        </w:rPr>
        <w:t>Основные анатомические функции — разгибание предплечья в локтевом суставе и сведение рук к туловищу.</w:t>
      </w:r>
    </w:p>
    <w:p w:rsidR="00BB2C55" w:rsidRDefault="00BB2C55">
      <w:pPr>
        <w:spacing w:line="371" w:lineRule="exact"/>
        <w:rPr>
          <w:sz w:val="20"/>
          <w:szCs w:val="20"/>
        </w:rPr>
      </w:pPr>
    </w:p>
    <w:p w:rsidR="00BB2C55" w:rsidRDefault="00F77168">
      <w:pPr>
        <w:spacing w:line="299" w:lineRule="auto"/>
        <w:jc w:val="both"/>
        <w:rPr>
          <w:sz w:val="20"/>
          <w:szCs w:val="20"/>
        </w:rPr>
      </w:pPr>
      <w:r>
        <w:rPr>
          <w:rFonts w:ascii="Georgia" w:eastAsia="Georgia" w:hAnsi="Georgia" w:cs="Georgia"/>
          <w:b/>
          <w:bCs/>
          <w:sz w:val="21"/>
          <w:szCs w:val="21"/>
        </w:rPr>
        <w:t>Мышцы предплечья многочисленны по своему составу, они выполняют разнообразные функции. Большая часть из них – это многосуставные мышцы, т.е. сразу действуют на несколько суставов. Делятся на заднюю(разгибатели) и переднюю (сгибатели) группы. Самая крупная мышца данной группы – плечелучевая, она выполняет функцию сгибания руки в локтевом суставе, принимает участие в пронации и супинации лучевой кисти.</w:t>
      </w:r>
    </w:p>
    <w:p w:rsidR="00BB2C55" w:rsidRDefault="00BB2C55">
      <w:pPr>
        <w:spacing w:line="272" w:lineRule="exact"/>
        <w:rPr>
          <w:sz w:val="20"/>
          <w:szCs w:val="20"/>
        </w:rPr>
      </w:pPr>
    </w:p>
    <w:p w:rsidR="00BB2C55" w:rsidRDefault="00F77168">
      <w:pPr>
        <w:rPr>
          <w:sz w:val="20"/>
          <w:szCs w:val="20"/>
        </w:rPr>
      </w:pPr>
      <w:r>
        <w:rPr>
          <w:rFonts w:ascii="Georgia" w:eastAsia="Georgia" w:hAnsi="Georgia" w:cs="Georgia"/>
          <w:b/>
          <w:bCs/>
          <w:sz w:val="24"/>
          <w:szCs w:val="24"/>
        </w:rPr>
        <w:t>Как тренировать.</w:t>
      </w:r>
    </w:p>
    <w:p w:rsidR="00BB2C55" w:rsidRDefault="00BB2C55">
      <w:pPr>
        <w:spacing w:line="69" w:lineRule="exact"/>
        <w:rPr>
          <w:sz w:val="20"/>
          <w:szCs w:val="20"/>
        </w:rPr>
      </w:pPr>
    </w:p>
    <w:p w:rsidR="00BB2C55" w:rsidRDefault="00F77168">
      <w:pPr>
        <w:numPr>
          <w:ilvl w:val="0"/>
          <w:numId w:val="36"/>
        </w:numPr>
        <w:tabs>
          <w:tab w:val="left" w:pos="866"/>
        </w:tabs>
        <w:spacing w:line="233" w:lineRule="auto"/>
        <w:ind w:left="360" w:right="360"/>
        <w:rPr>
          <w:rFonts w:ascii="Georgia" w:eastAsia="Georgia" w:hAnsi="Georgia" w:cs="Georgia"/>
          <w:b/>
          <w:bCs/>
          <w:sz w:val="24"/>
          <w:szCs w:val="24"/>
        </w:rPr>
      </w:pPr>
      <w:r>
        <w:rPr>
          <w:rFonts w:ascii="Georgia" w:eastAsia="Georgia" w:hAnsi="Georgia" w:cs="Georgia"/>
          <w:b/>
          <w:bCs/>
          <w:sz w:val="24"/>
          <w:szCs w:val="24"/>
        </w:rPr>
        <w:t>первую очередь, уделить внимание таким мышцам, как: трицепс, бицепс, брахиалис;</w:t>
      </w:r>
    </w:p>
    <w:p w:rsidR="00BB2C55" w:rsidRDefault="00BB2C55">
      <w:pPr>
        <w:spacing w:line="71" w:lineRule="exact"/>
        <w:rPr>
          <w:sz w:val="20"/>
          <w:szCs w:val="20"/>
        </w:rPr>
      </w:pPr>
    </w:p>
    <w:p w:rsidR="00BB2C55" w:rsidRDefault="00F77168">
      <w:pPr>
        <w:spacing w:line="233" w:lineRule="auto"/>
        <w:rPr>
          <w:sz w:val="20"/>
          <w:szCs w:val="20"/>
        </w:rPr>
      </w:pPr>
      <w:r>
        <w:rPr>
          <w:rFonts w:ascii="Georgia" w:eastAsia="Georgia" w:hAnsi="Georgia" w:cs="Georgia"/>
          <w:b/>
          <w:bCs/>
          <w:sz w:val="24"/>
          <w:szCs w:val="24"/>
        </w:rPr>
        <w:t>Примеры упражнений подъем штанги на бицепс стоя , отжимания от степ платформы руки сзади.</w:t>
      </w:r>
    </w:p>
    <w:p w:rsidR="00BB2C55" w:rsidRDefault="00BB2C55">
      <w:pPr>
        <w:spacing w:line="200" w:lineRule="exact"/>
        <w:rPr>
          <w:sz w:val="20"/>
          <w:szCs w:val="20"/>
        </w:rPr>
      </w:pPr>
    </w:p>
    <w:p w:rsidR="00BB2C55" w:rsidRDefault="00BB2C55">
      <w:pPr>
        <w:spacing w:line="280" w:lineRule="exact"/>
        <w:rPr>
          <w:sz w:val="20"/>
          <w:szCs w:val="20"/>
        </w:rPr>
      </w:pPr>
    </w:p>
    <w:p w:rsidR="00BB2C55" w:rsidRDefault="00F77168">
      <w:pPr>
        <w:jc w:val="center"/>
        <w:rPr>
          <w:sz w:val="20"/>
          <w:szCs w:val="20"/>
        </w:rPr>
      </w:pPr>
      <w:r>
        <w:rPr>
          <w:rFonts w:ascii="Georgia" w:eastAsia="Georgia" w:hAnsi="Georgia" w:cs="Georgia"/>
          <w:b/>
          <w:bCs/>
          <w:sz w:val="24"/>
          <w:szCs w:val="24"/>
        </w:rPr>
        <w:t>Анатомия мышц живота</w:t>
      </w:r>
    </w:p>
    <w:p w:rsidR="00BB2C55" w:rsidRDefault="00BB2C55">
      <w:pPr>
        <w:spacing w:line="69" w:lineRule="exact"/>
        <w:rPr>
          <w:sz w:val="20"/>
          <w:szCs w:val="20"/>
        </w:rPr>
      </w:pPr>
    </w:p>
    <w:p w:rsidR="00BB2C55" w:rsidRDefault="00F77168">
      <w:pPr>
        <w:ind w:right="220"/>
        <w:jc w:val="center"/>
        <w:rPr>
          <w:sz w:val="20"/>
          <w:szCs w:val="20"/>
        </w:rPr>
      </w:pPr>
      <w:r>
        <w:rPr>
          <w:rFonts w:ascii="Georgia" w:eastAsia="Georgia" w:hAnsi="Georgia" w:cs="Georgia"/>
          <w:b/>
          <w:bCs/>
          <w:sz w:val="20"/>
          <w:szCs w:val="20"/>
        </w:rPr>
        <w:t>Брюшная полость организма человека состоит из четырех групп мышц (см. изображение):</w:t>
      </w:r>
    </w:p>
    <w:p w:rsidR="00BB2C55" w:rsidRDefault="00BB2C55">
      <w:pPr>
        <w:spacing w:line="31" w:lineRule="exact"/>
        <w:rPr>
          <w:sz w:val="20"/>
          <w:szCs w:val="20"/>
        </w:rPr>
      </w:pPr>
    </w:p>
    <w:p w:rsidR="00BB2C55" w:rsidRDefault="00F77168">
      <w:pPr>
        <w:numPr>
          <w:ilvl w:val="0"/>
          <w:numId w:val="37"/>
        </w:numPr>
        <w:tabs>
          <w:tab w:val="left" w:pos="360"/>
        </w:tabs>
        <w:ind w:left="360" w:hanging="360"/>
        <w:rPr>
          <w:rFonts w:ascii="Symbol" w:eastAsia="Symbol" w:hAnsi="Symbol" w:cs="Symbol"/>
          <w:sz w:val="20"/>
          <w:szCs w:val="20"/>
        </w:rPr>
      </w:pPr>
      <w:r>
        <w:rPr>
          <w:rFonts w:ascii="Georgia" w:eastAsia="Georgia" w:hAnsi="Georgia" w:cs="Georgia"/>
          <w:b/>
          <w:bCs/>
          <w:sz w:val="24"/>
          <w:szCs w:val="24"/>
        </w:rPr>
        <w:t>Прямая (абдоминальная);</w:t>
      </w:r>
    </w:p>
    <w:p w:rsidR="00BB2C55" w:rsidRDefault="00BB2C55">
      <w:pPr>
        <w:spacing w:line="27" w:lineRule="exact"/>
        <w:rPr>
          <w:rFonts w:ascii="Symbol" w:eastAsia="Symbol" w:hAnsi="Symbol" w:cs="Symbol"/>
          <w:sz w:val="20"/>
          <w:szCs w:val="20"/>
        </w:rPr>
      </w:pPr>
    </w:p>
    <w:p w:rsidR="00BB2C55" w:rsidRDefault="00F77168">
      <w:pPr>
        <w:numPr>
          <w:ilvl w:val="0"/>
          <w:numId w:val="37"/>
        </w:numPr>
        <w:tabs>
          <w:tab w:val="left" w:pos="360"/>
        </w:tabs>
        <w:ind w:left="360" w:hanging="360"/>
        <w:rPr>
          <w:rFonts w:ascii="Symbol" w:eastAsia="Symbol" w:hAnsi="Symbol" w:cs="Symbol"/>
          <w:sz w:val="20"/>
          <w:szCs w:val="20"/>
        </w:rPr>
      </w:pPr>
      <w:r>
        <w:rPr>
          <w:rFonts w:ascii="Georgia" w:eastAsia="Georgia" w:hAnsi="Georgia" w:cs="Georgia"/>
          <w:b/>
          <w:bCs/>
          <w:sz w:val="24"/>
          <w:szCs w:val="24"/>
        </w:rPr>
        <w:t>Наружная косая;</w:t>
      </w:r>
    </w:p>
    <w:p w:rsidR="00BB2C55" w:rsidRDefault="00F77168">
      <w:pPr>
        <w:spacing w:line="219" w:lineRule="auto"/>
        <w:jc w:val="center"/>
        <w:rPr>
          <w:sz w:val="20"/>
          <w:szCs w:val="20"/>
        </w:rPr>
      </w:pPr>
      <w:r>
        <w:rPr>
          <w:rFonts w:ascii="Calibri" w:eastAsia="Calibri" w:hAnsi="Calibri" w:cs="Calibri"/>
        </w:rPr>
        <w:t>26</w:t>
      </w:r>
    </w:p>
    <w:p w:rsidR="00BB2C55" w:rsidRDefault="00BB2C55">
      <w:pPr>
        <w:sectPr w:rsidR="00BB2C55">
          <w:pgSz w:w="11900" w:h="16840"/>
          <w:pgMar w:top="1440" w:right="720" w:bottom="476" w:left="720" w:header="0" w:footer="0" w:gutter="0"/>
          <w:cols w:space="720" w:equalWidth="0">
            <w:col w:w="10460"/>
          </w:cols>
        </w:sectPr>
      </w:pPr>
    </w:p>
    <w:p w:rsidR="00BB2C55" w:rsidRDefault="00F77168">
      <w:pPr>
        <w:numPr>
          <w:ilvl w:val="0"/>
          <w:numId w:val="38"/>
        </w:numPr>
        <w:tabs>
          <w:tab w:val="left" w:pos="360"/>
        </w:tabs>
        <w:ind w:left="360" w:hanging="360"/>
        <w:rPr>
          <w:rFonts w:ascii="Symbol" w:eastAsia="Symbol" w:hAnsi="Symbol" w:cs="Symbol"/>
          <w:sz w:val="20"/>
          <w:szCs w:val="20"/>
        </w:rPr>
      </w:pPr>
      <w:r>
        <w:rPr>
          <w:rFonts w:ascii="Georgia" w:eastAsia="Georgia" w:hAnsi="Georgia" w:cs="Georgia"/>
          <w:b/>
          <w:bCs/>
          <w:sz w:val="24"/>
          <w:szCs w:val="24"/>
        </w:rPr>
        <w:lastRenderedPageBreak/>
        <w:t>Внутренняя косая;</w:t>
      </w:r>
    </w:p>
    <w:p w:rsidR="00BB2C55" w:rsidRDefault="00BB2C55">
      <w:pPr>
        <w:spacing w:line="27" w:lineRule="exact"/>
        <w:rPr>
          <w:rFonts w:ascii="Symbol" w:eastAsia="Symbol" w:hAnsi="Symbol" w:cs="Symbol"/>
          <w:sz w:val="20"/>
          <w:szCs w:val="20"/>
        </w:rPr>
      </w:pPr>
    </w:p>
    <w:p w:rsidR="00BB2C55" w:rsidRDefault="00F77168">
      <w:pPr>
        <w:numPr>
          <w:ilvl w:val="0"/>
          <w:numId w:val="38"/>
        </w:numPr>
        <w:tabs>
          <w:tab w:val="left" w:pos="360"/>
        </w:tabs>
        <w:ind w:left="360" w:hanging="360"/>
        <w:rPr>
          <w:rFonts w:ascii="Symbol" w:eastAsia="Symbol" w:hAnsi="Symbol" w:cs="Symbol"/>
          <w:sz w:val="20"/>
          <w:szCs w:val="20"/>
        </w:rPr>
      </w:pPr>
      <w:r>
        <w:rPr>
          <w:rFonts w:ascii="Georgia" w:eastAsia="Georgia" w:hAnsi="Georgia" w:cs="Georgia"/>
          <w:b/>
          <w:bCs/>
          <w:sz w:val="24"/>
          <w:szCs w:val="24"/>
        </w:rPr>
        <w:t>Поперечная.</w:t>
      </w:r>
    </w:p>
    <w:p w:rsidR="00BB2C55" w:rsidRDefault="00F77168">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0</wp:posOffset>
            </wp:positionH>
            <wp:positionV relativeFrom="paragraph">
              <wp:posOffset>1905</wp:posOffset>
            </wp:positionV>
            <wp:extent cx="3342005" cy="34563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extLst>
                    </a:blip>
                    <a:srcRect/>
                    <a:stretch>
                      <a:fillRect/>
                    </a:stretch>
                  </pic:blipFill>
                  <pic:spPr bwMode="auto">
                    <a:xfrm>
                      <a:off x="0" y="0"/>
                      <a:ext cx="3342005" cy="3456305"/>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99" w:lineRule="exact"/>
        <w:rPr>
          <w:sz w:val="20"/>
          <w:szCs w:val="20"/>
        </w:rPr>
      </w:pPr>
    </w:p>
    <w:p w:rsidR="00BB2C55" w:rsidRDefault="00F77168">
      <w:pPr>
        <w:rPr>
          <w:sz w:val="20"/>
          <w:szCs w:val="20"/>
        </w:rPr>
      </w:pPr>
      <w:r>
        <w:rPr>
          <w:rFonts w:ascii="Georgia" w:eastAsia="Georgia" w:hAnsi="Georgia" w:cs="Georgia"/>
          <w:b/>
          <w:bCs/>
          <w:sz w:val="24"/>
          <w:szCs w:val="24"/>
          <w:u w:val="single"/>
        </w:rPr>
        <w:t>Прямая мышца.</w:t>
      </w:r>
    </w:p>
    <w:p w:rsidR="00BB2C55" w:rsidRDefault="00BB2C55">
      <w:pPr>
        <w:spacing w:line="369" w:lineRule="exact"/>
        <w:rPr>
          <w:sz w:val="20"/>
          <w:szCs w:val="20"/>
        </w:rPr>
      </w:pPr>
    </w:p>
    <w:p w:rsidR="00BB2C55" w:rsidRDefault="00F77168">
      <w:pPr>
        <w:spacing w:line="285" w:lineRule="auto"/>
        <w:jc w:val="both"/>
        <w:rPr>
          <w:sz w:val="20"/>
          <w:szCs w:val="20"/>
        </w:rPr>
      </w:pPr>
      <w:r>
        <w:rPr>
          <w:rFonts w:ascii="Georgia" w:eastAsia="Georgia" w:hAnsi="Georgia" w:cs="Georgia"/>
          <w:b/>
          <w:bCs/>
        </w:rPr>
        <w:t>Парная плоская длинная мышца живота, которая залегает в переднем отделе брюшной стенки по сторонам от средней линии живота. Состоит из вертикально идущих продольных мышечных пучков. На своем пути мышца прерывается идущими поперечно (3— 4) сухожильными перемычками. Имеет самую значительную (из мышц пресса) поперечную площадь и обладает самой значительной подъемной силой. Условно можно выделить верхний, средний и нижний отдел прямой мышцы, которые способны сокращаться как все вместе, так и по отдельности.</w:t>
      </w:r>
    </w:p>
    <w:p w:rsidR="00BB2C55" w:rsidRDefault="00BB2C55">
      <w:pPr>
        <w:spacing w:line="3" w:lineRule="exact"/>
        <w:rPr>
          <w:sz w:val="20"/>
          <w:szCs w:val="20"/>
        </w:rPr>
      </w:pPr>
    </w:p>
    <w:p w:rsidR="00BB2C55" w:rsidRDefault="00F77168">
      <w:pPr>
        <w:rPr>
          <w:sz w:val="20"/>
          <w:szCs w:val="20"/>
        </w:rPr>
      </w:pPr>
      <w:r>
        <w:rPr>
          <w:rFonts w:ascii="Georgia" w:eastAsia="Georgia" w:hAnsi="Georgia" w:cs="Georgia"/>
          <w:b/>
          <w:bCs/>
        </w:rPr>
        <w:t>Анатомическая функция — скручивание корпуса в поясничном отделе позвоночника.</w:t>
      </w:r>
    </w:p>
    <w:p w:rsidR="00BB2C55" w:rsidRDefault="00BB2C55">
      <w:pPr>
        <w:spacing w:line="27" w:lineRule="exact"/>
        <w:rPr>
          <w:sz w:val="20"/>
          <w:szCs w:val="20"/>
        </w:rPr>
      </w:pPr>
    </w:p>
    <w:p w:rsidR="00BB2C55" w:rsidRDefault="00F77168">
      <w:pPr>
        <w:rPr>
          <w:sz w:val="20"/>
          <w:szCs w:val="20"/>
        </w:rPr>
      </w:pPr>
      <w:r>
        <w:rPr>
          <w:rFonts w:ascii="Georgia" w:eastAsia="Georgia" w:hAnsi="Georgia" w:cs="Georgia"/>
          <w:b/>
          <w:bCs/>
          <w:sz w:val="24"/>
          <w:szCs w:val="24"/>
          <w:u w:val="single"/>
        </w:rPr>
        <w:t>Наружная косая.</w:t>
      </w:r>
    </w:p>
    <w:p w:rsidR="00BB2C55" w:rsidRDefault="00BB2C55">
      <w:pPr>
        <w:spacing w:line="369" w:lineRule="exact"/>
        <w:rPr>
          <w:sz w:val="20"/>
          <w:szCs w:val="20"/>
        </w:rPr>
      </w:pPr>
    </w:p>
    <w:p w:rsidR="00BB2C55" w:rsidRDefault="00F77168">
      <w:pPr>
        <w:spacing w:line="244" w:lineRule="auto"/>
        <w:jc w:val="both"/>
        <w:rPr>
          <w:sz w:val="20"/>
          <w:szCs w:val="20"/>
        </w:rPr>
      </w:pPr>
      <w:r>
        <w:rPr>
          <w:rFonts w:ascii="Georgia" w:eastAsia="Georgia" w:hAnsi="Georgia" w:cs="Georgia"/>
          <w:b/>
          <w:bCs/>
          <w:sz w:val="24"/>
          <w:szCs w:val="24"/>
        </w:rPr>
        <w:t>Плоская широкая поверхностная мышца живота, которая начинается на боковой поверхности грудной клетки от восьми нижних ребер восемью зубцами, причем волокна идут сверху вниз и медиально.</w:t>
      </w:r>
    </w:p>
    <w:p w:rsidR="00BB2C55" w:rsidRDefault="00BB2C55">
      <w:pPr>
        <w:spacing w:line="173" w:lineRule="exact"/>
        <w:rPr>
          <w:sz w:val="20"/>
          <w:szCs w:val="20"/>
        </w:rPr>
      </w:pPr>
    </w:p>
    <w:p w:rsidR="00BB2C55" w:rsidRDefault="00F77168">
      <w:pPr>
        <w:rPr>
          <w:sz w:val="20"/>
          <w:szCs w:val="20"/>
        </w:rPr>
      </w:pPr>
      <w:r>
        <w:rPr>
          <w:rFonts w:ascii="Georgia" w:eastAsia="Georgia" w:hAnsi="Georgia" w:cs="Georgia"/>
          <w:b/>
          <w:bCs/>
          <w:sz w:val="24"/>
          <w:szCs w:val="24"/>
        </w:rPr>
        <w:t>Основные анатомические функции:</w:t>
      </w:r>
    </w:p>
    <w:p w:rsidR="00BB2C55" w:rsidRDefault="00BB2C55">
      <w:pPr>
        <w:spacing w:line="181" w:lineRule="exact"/>
        <w:rPr>
          <w:sz w:val="20"/>
          <w:szCs w:val="20"/>
        </w:rPr>
      </w:pPr>
    </w:p>
    <w:p w:rsidR="00BB2C55" w:rsidRDefault="00F77168">
      <w:pPr>
        <w:numPr>
          <w:ilvl w:val="0"/>
          <w:numId w:val="39"/>
        </w:numPr>
        <w:tabs>
          <w:tab w:val="left" w:pos="360"/>
        </w:tabs>
        <w:ind w:left="360" w:hanging="360"/>
        <w:rPr>
          <w:rFonts w:ascii="Symbol" w:eastAsia="Symbol" w:hAnsi="Symbol" w:cs="Symbol"/>
          <w:sz w:val="20"/>
          <w:szCs w:val="20"/>
        </w:rPr>
      </w:pPr>
      <w:r>
        <w:rPr>
          <w:rFonts w:ascii="Georgia" w:eastAsia="Georgia" w:hAnsi="Georgia" w:cs="Georgia"/>
          <w:b/>
          <w:bCs/>
          <w:sz w:val="24"/>
          <w:szCs w:val="24"/>
        </w:rPr>
        <w:t>Вращение туловища в противоположную сторону;</w:t>
      </w:r>
    </w:p>
    <w:p w:rsidR="00BB2C55" w:rsidRDefault="00BB2C55">
      <w:pPr>
        <w:spacing w:line="27" w:lineRule="exact"/>
        <w:rPr>
          <w:rFonts w:ascii="Symbol" w:eastAsia="Symbol" w:hAnsi="Symbol" w:cs="Symbol"/>
          <w:sz w:val="20"/>
          <w:szCs w:val="20"/>
        </w:rPr>
      </w:pPr>
    </w:p>
    <w:p w:rsidR="00BB2C55" w:rsidRDefault="00F77168">
      <w:pPr>
        <w:numPr>
          <w:ilvl w:val="0"/>
          <w:numId w:val="39"/>
        </w:numPr>
        <w:tabs>
          <w:tab w:val="left" w:pos="360"/>
        </w:tabs>
        <w:ind w:left="360" w:hanging="360"/>
        <w:rPr>
          <w:rFonts w:ascii="Symbol" w:eastAsia="Symbol" w:hAnsi="Symbol" w:cs="Symbol"/>
          <w:sz w:val="20"/>
          <w:szCs w:val="20"/>
        </w:rPr>
      </w:pPr>
      <w:r>
        <w:rPr>
          <w:rFonts w:ascii="Georgia" w:eastAsia="Georgia" w:hAnsi="Georgia" w:cs="Georgia"/>
          <w:b/>
          <w:bCs/>
          <w:sz w:val="24"/>
          <w:szCs w:val="24"/>
        </w:rPr>
        <w:t>Оттягивание книзу грудной клетки;</w:t>
      </w:r>
    </w:p>
    <w:p w:rsidR="00BB2C55" w:rsidRDefault="00BB2C55">
      <w:pPr>
        <w:spacing w:line="27" w:lineRule="exact"/>
        <w:rPr>
          <w:rFonts w:ascii="Symbol" w:eastAsia="Symbol" w:hAnsi="Symbol" w:cs="Symbol"/>
          <w:sz w:val="20"/>
          <w:szCs w:val="20"/>
        </w:rPr>
      </w:pPr>
    </w:p>
    <w:p w:rsidR="00BB2C55" w:rsidRDefault="00F77168">
      <w:pPr>
        <w:numPr>
          <w:ilvl w:val="0"/>
          <w:numId w:val="39"/>
        </w:numPr>
        <w:tabs>
          <w:tab w:val="left" w:pos="360"/>
        </w:tabs>
        <w:ind w:left="360" w:hanging="360"/>
        <w:rPr>
          <w:rFonts w:ascii="Symbol" w:eastAsia="Symbol" w:hAnsi="Symbol" w:cs="Symbol"/>
          <w:sz w:val="20"/>
          <w:szCs w:val="20"/>
        </w:rPr>
      </w:pPr>
      <w:r>
        <w:rPr>
          <w:rFonts w:ascii="Georgia" w:eastAsia="Georgia" w:hAnsi="Georgia" w:cs="Georgia"/>
          <w:b/>
          <w:bCs/>
          <w:sz w:val="24"/>
          <w:szCs w:val="24"/>
        </w:rPr>
        <w:t>Сгибание позвоночного столба.</w:t>
      </w:r>
    </w:p>
    <w:p w:rsidR="00BB2C55" w:rsidRDefault="00BB2C55">
      <w:pPr>
        <w:spacing w:line="27" w:lineRule="exact"/>
        <w:rPr>
          <w:sz w:val="20"/>
          <w:szCs w:val="20"/>
        </w:rPr>
      </w:pPr>
    </w:p>
    <w:p w:rsidR="00BB2C55" w:rsidRDefault="00F77168">
      <w:pPr>
        <w:rPr>
          <w:sz w:val="20"/>
          <w:szCs w:val="20"/>
        </w:rPr>
      </w:pPr>
      <w:r>
        <w:rPr>
          <w:rFonts w:ascii="Georgia" w:eastAsia="Georgia" w:hAnsi="Georgia" w:cs="Georgia"/>
          <w:b/>
          <w:bCs/>
          <w:sz w:val="24"/>
          <w:szCs w:val="24"/>
          <w:u w:val="single"/>
        </w:rPr>
        <w:t>Внутренняя косая.</w:t>
      </w:r>
    </w:p>
    <w:p w:rsidR="00BB2C55" w:rsidRDefault="00BB2C55">
      <w:pPr>
        <w:spacing w:line="369" w:lineRule="exact"/>
        <w:rPr>
          <w:sz w:val="20"/>
          <w:szCs w:val="20"/>
        </w:rPr>
      </w:pPr>
    </w:p>
    <w:p w:rsidR="00BB2C55" w:rsidRDefault="00F77168">
      <w:pPr>
        <w:spacing w:line="232" w:lineRule="auto"/>
        <w:rPr>
          <w:sz w:val="20"/>
          <w:szCs w:val="20"/>
        </w:rPr>
      </w:pPr>
      <w:r>
        <w:rPr>
          <w:rFonts w:ascii="Georgia" w:eastAsia="Georgia" w:hAnsi="Georgia" w:cs="Georgia"/>
          <w:b/>
          <w:bCs/>
          <w:sz w:val="24"/>
          <w:szCs w:val="24"/>
        </w:rPr>
        <w:t>Плоская широкая мышца, располагается внутри от наружной косой мышцы живота, в переднебоковом отделе брюшной стенки.</w:t>
      </w:r>
    </w:p>
    <w:p w:rsidR="00BB2C55" w:rsidRDefault="00BB2C55">
      <w:pPr>
        <w:spacing w:line="222" w:lineRule="exact"/>
        <w:rPr>
          <w:sz w:val="20"/>
          <w:szCs w:val="20"/>
        </w:rPr>
      </w:pPr>
    </w:p>
    <w:p w:rsidR="00BB2C55" w:rsidRDefault="00F77168">
      <w:pPr>
        <w:spacing w:line="232" w:lineRule="auto"/>
        <w:ind w:firstLine="60"/>
        <w:rPr>
          <w:sz w:val="20"/>
          <w:szCs w:val="20"/>
        </w:rPr>
      </w:pPr>
      <w:r>
        <w:rPr>
          <w:rFonts w:ascii="Georgia" w:eastAsia="Georgia" w:hAnsi="Georgia" w:cs="Georgia"/>
          <w:b/>
          <w:bCs/>
          <w:sz w:val="24"/>
          <w:szCs w:val="24"/>
        </w:rPr>
        <w:t>Основная анатомическая функция: аналогична наружной косой, только поворот туловища осуществляется в свою сторону.</w:t>
      </w:r>
    </w:p>
    <w:p w:rsidR="00BB2C55" w:rsidRDefault="00BB2C55">
      <w:pPr>
        <w:spacing w:line="182" w:lineRule="exact"/>
        <w:rPr>
          <w:sz w:val="20"/>
          <w:szCs w:val="20"/>
        </w:rPr>
      </w:pPr>
    </w:p>
    <w:p w:rsidR="00BB2C55" w:rsidRDefault="00F77168">
      <w:pPr>
        <w:rPr>
          <w:sz w:val="20"/>
          <w:szCs w:val="20"/>
        </w:rPr>
      </w:pPr>
      <w:r>
        <w:rPr>
          <w:rFonts w:ascii="Georgia" w:eastAsia="Georgia" w:hAnsi="Georgia" w:cs="Georgia"/>
          <w:b/>
          <w:bCs/>
          <w:sz w:val="24"/>
          <w:szCs w:val="24"/>
          <w:u w:val="single"/>
        </w:rPr>
        <w:t>Поперечная мышца.</w:t>
      </w:r>
    </w:p>
    <w:p w:rsidR="00BB2C55" w:rsidRDefault="00F77168">
      <w:pPr>
        <w:spacing w:line="208" w:lineRule="auto"/>
        <w:jc w:val="center"/>
        <w:rPr>
          <w:sz w:val="20"/>
          <w:szCs w:val="20"/>
        </w:rPr>
      </w:pPr>
      <w:r>
        <w:rPr>
          <w:rFonts w:ascii="Calibri" w:eastAsia="Calibri" w:hAnsi="Calibri" w:cs="Calibri"/>
        </w:rPr>
        <w:t>27</w:t>
      </w:r>
    </w:p>
    <w:p w:rsidR="00BB2C55" w:rsidRDefault="00BB2C55">
      <w:pPr>
        <w:sectPr w:rsidR="00BB2C55">
          <w:pgSz w:w="11900" w:h="16840"/>
          <w:pgMar w:top="1001" w:right="720" w:bottom="477" w:left="720" w:header="0" w:footer="0" w:gutter="0"/>
          <w:cols w:space="720" w:equalWidth="0">
            <w:col w:w="10460"/>
          </w:cols>
        </w:sectPr>
      </w:pPr>
    </w:p>
    <w:p w:rsidR="00BB2C55" w:rsidRDefault="00F77168">
      <w:pPr>
        <w:spacing w:line="251" w:lineRule="auto"/>
        <w:ind w:right="20"/>
        <w:jc w:val="both"/>
        <w:rPr>
          <w:sz w:val="20"/>
          <w:szCs w:val="20"/>
        </w:rPr>
      </w:pPr>
      <w:r>
        <w:rPr>
          <w:rFonts w:ascii="Georgia" w:eastAsia="Georgia" w:hAnsi="Georgia" w:cs="Georgia"/>
          <w:b/>
          <w:bCs/>
          <w:sz w:val="24"/>
          <w:szCs w:val="24"/>
        </w:rPr>
        <w:lastRenderedPageBreak/>
        <w:t>Плоская широкая мышца живота, которая занимает самое глубокое положение в переднебоковом отделе брюшной стенки. Название мышцы полностью соответствуют направлению волокон. Условно поперечную мышцу можно разделить на три части: верхнюю, среднюю и нижнюю.</w:t>
      </w:r>
    </w:p>
    <w:p w:rsidR="00BB2C55" w:rsidRDefault="00BB2C55">
      <w:pPr>
        <w:spacing w:line="208" w:lineRule="exact"/>
        <w:rPr>
          <w:sz w:val="20"/>
          <w:szCs w:val="20"/>
        </w:rPr>
      </w:pPr>
    </w:p>
    <w:p w:rsidR="00BB2C55" w:rsidRDefault="00F77168">
      <w:pPr>
        <w:spacing w:line="232" w:lineRule="auto"/>
        <w:ind w:right="20"/>
        <w:jc w:val="both"/>
        <w:rPr>
          <w:sz w:val="20"/>
          <w:szCs w:val="20"/>
        </w:rPr>
      </w:pPr>
      <w:r>
        <w:rPr>
          <w:rFonts w:ascii="Georgia" w:eastAsia="Georgia" w:hAnsi="Georgia" w:cs="Georgia"/>
          <w:b/>
          <w:bCs/>
          <w:sz w:val="24"/>
          <w:szCs w:val="24"/>
        </w:rPr>
        <w:t>Анатомическая функция — упрощает стенку живота, сближает нижние отделы грудной клетки.</w:t>
      </w:r>
    </w:p>
    <w:p w:rsidR="00BB2C55" w:rsidRDefault="00BB2C55">
      <w:pPr>
        <w:spacing w:line="180" w:lineRule="exact"/>
        <w:rPr>
          <w:sz w:val="20"/>
          <w:szCs w:val="20"/>
        </w:rPr>
      </w:pPr>
    </w:p>
    <w:p w:rsidR="00BB2C55" w:rsidRDefault="00F77168">
      <w:pPr>
        <w:rPr>
          <w:sz w:val="20"/>
          <w:szCs w:val="20"/>
        </w:rPr>
      </w:pPr>
      <w:r>
        <w:rPr>
          <w:rFonts w:ascii="Georgia" w:eastAsia="Georgia" w:hAnsi="Georgia" w:cs="Georgia"/>
          <w:b/>
          <w:bCs/>
          <w:sz w:val="24"/>
          <w:szCs w:val="24"/>
        </w:rPr>
        <w:t>Как тренировать:</w:t>
      </w:r>
    </w:p>
    <w:p w:rsidR="00BB2C55" w:rsidRDefault="00BB2C55">
      <w:pPr>
        <w:spacing w:line="213" w:lineRule="exact"/>
        <w:rPr>
          <w:sz w:val="20"/>
          <w:szCs w:val="20"/>
        </w:rPr>
      </w:pPr>
    </w:p>
    <w:p w:rsidR="00BB2C55" w:rsidRDefault="00F77168">
      <w:pPr>
        <w:rPr>
          <w:sz w:val="20"/>
          <w:szCs w:val="20"/>
        </w:rPr>
      </w:pPr>
      <w:r>
        <w:rPr>
          <w:rFonts w:ascii="Georgia" w:eastAsia="Georgia" w:hAnsi="Georgia" w:cs="Georgia"/>
          <w:b/>
          <w:bCs/>
          <w:sz w:val="21"/>
          <w:szCs w:val="21"/>
        </w:rPr>
        <w:t>Нагрузка на мышцы живота должна быть жесткой и интенсивной, но непродолжительной.</w:t>
      </w:r>
    </w:p>
    <w:p w:rsidR="00BB2C55" w:rsidRDefault="00BB2C55">
      <w:pPr>
        <w:spacing w:line="69" w:lineRule="exact"/>
        <w:rPr>
          <w:sz w:val="20"/>
          <w:szCs w:val="20"/>
        </w:rPr>
      </w:pPr>
    </w:p>
    <w:p w:rsidR="00BB2C55" w:rsidRDefault="00F77168">
      <w:pPr>
        <w:numPr>
          <w:ilvl w:val="0"/>
          <w:numId w:val="40"/>
        </w:numPr>
        <w:tabs>
          <w:tab w:val="left" w:pos="250"/>
        </w:tabs>
        <w:spacing w:line="232" w:lineRule="auto"/>
        <w:ind w:right="20" w:firstLine="2"/>
        <w:rPr>
          <w:rFonts w:ascii="Georgia" w:eastAsia="Georgia" w:hAnsi="Georgia" w:cs="Georgia"/>
          <w:b/>
          <w:bCs/>
          <w:sz w:val="24"/>
          <w:szCs w:val="24"/>
        </w:rPr>
      </w:pPr>
      <w:r>
        <w:rPr>
          <w:rFonts w:ascii="Georgia" w:eastAsia="Georgia" w:hAnsi="Georgia" w:cs="Georgia"/>
          <w:b/>
          <w:bCs/>
          <w:sz w:val="24"/>
          <w:szCs w:val="24"/>
        </w:rPr>
        <w:t>подходах следует исполнять не более 20−25 повторений. Количество подходов 4−6 (это включает в себя проработку всех мышц живота).</w:t>
      </w:r>
    </w:p>
    <w:p w:rsidR="00BB2C55" w:rsidRDefault="00BB2C55">
      <w:pPr>
        <w:spacing w:line="200" w:lineRule="exact"/>
        <w:rPr>
          <w:sz w:val="20"/>
          <w:szCs w:val="20"/>
        </w:rPr>
      </w:pPr>
    </w:p>
    <w:p w:rsidR="00BB2C55" w:rsidRDefault="00BB2C55">
      <w:pPr>
        <w:spacing w:line="280" w:lineRule="exact"/>
        <w:rPr>
          <w:sz w:val="20"/>
          <w:szCs w:val="20"/>
        </w:rPr>
      </w:pPr>
    </w:p>
    <w:p w:rsidR="00BB2C55" w:rsidRDefault="00F77168">
      <w:pPr>
        <w:rPr>
          <w:sz w:val="20"/>
          <w:szCs w:val="20"/>
        </w:rPr>
      </w:pPr>
      <w:r>
        <w:rPr>
          <w:rFonts w:ascii="Georgia" w:eastAsia="Georgia" w:hAnsi="Georgia" w:cs="Georgia"/>
          <w:b/>
          <w:bCs/>
          <w:sz w:val="24"/>
          <w:szCs w:val="24"/>
        </w:rPr>
        <w:t>Примеры упражнений : скручивания лежа , подъем ног из состояния лежа.</w:t>
      </w:r>
    </w:p>
    <w:p w:rsidR="00BB2C55" w:rsidRDefault="00BB2C55">
      <w:pPr>
        <w:spacing w:line="200" w:lineRule="exact"/>
        <w:rPr>
          <w:sz w:val="20"/>
          <w:szCs w:val="20"/>
        </w:rPr>
      </w:pPr>
    </w:p>
    <w:p w:rsidR="00BB2C55" w:rsidRDefault="00BB2C55">
      <w:pPr>
        <w:spacing w:line="279" w:lineRule="exact"/>
        <w:rPr>
          <w:sz w:val="20"/>
          <w:szCs w:val="20"/>
        </w:rPr>
      </w:pPr>
    </w:p>
    <w:p w:rsidR="00BB2C55" w:rsidRDefault="00F77168">
      <w:pPr>
        <w:jc w:val="center"/>
        <w:rPr>
          <w:sz w:val="20"/>
          <w:szCs w:val="20"/>
        </w:rPr>
      </w:pPr>
      <w:r>
        <w:rPr>
          <w:rFonts w:ascii="Georgia" w:eastAsia="Georgia" w:hAnsi="Georgia" w:cs="Georgia"/>
          <w:b/>
          <w:bCs/>
          <w:sz w:val="24"/>
          <w:szCs w:val="24"/>
        </w:rPr>
        <w:t>Анатомия мышц ноги.</w:t>
      </w:r>
    </w:p>
    <w:p w:rsidR="00BB2C55" w:rsidRDefault="00BB2C55">
      <w:pPr>
        <w:spacing w:line="369" w:lineRule="exact"/>
        <w:rPr>
          <w:sz w:val="20"/>
          <w:szCs w:val="20"/>
        </w:rPr>
      </w:pPr>
    </w:p>
    <w:p w:rsidR="00BB2C55" w:rsidRDefault="00F77168">
      <w:pPr>
        <w:spacing w:line="232" w:lineRule="auto"/>
        <w:ind w:right="20"/>
        <w:jc w:val="both"/>
        <w:rPr>
          <w:sz w:val="20"/>
          <w:szCs w:val="20"/>
        </w:rPr>
      </w:pPr>
      <w:r>
        <w:rPr>
          <w:rFonts w:ascii="Georgia" w:eastAsia="Georgia" w:hAnsi="Georgia" w:cs="Georgia"/>
          <w:b/>
          <w:bCs/>
          <w:sz w:val="24"/>
          <w:szCs w:val="24"/>
        </w:rPr>
        <w:t>Можно выделить четыре основные мышечные группы ног: ягодицы, передняя и задняя часть бедра, мышцы голени.</w:t>
      </w:r>
    </w:p>
    <w:p w:rsidR="00BB2C55" w:rsidRDefault="00BB2C55">
      <w:pPr>
        <w:spacing w:line="182" w:lineRule="exact"/>
        <w:rPr>
          <w:sz w:val="20"/>
          <w:szCs w:val="20"/>
        </w:rPr>
      </w:pPr>
    </w:p>
    <w:p w:rsidR="00BB2C55" w:rsidRDefault="00F77168">
      <w:pPr>
        <w:rPr>
          <w:sz w:val="20"/>
          <w:szCs w:val="20"/>
        </w:rPr>
      </w:pPr>
      <w:r>
        <w:rPr>
          <w:rFonts w:ascii="Georgia" w:eastAsia="Georgia" w:hAnsi="Georgia" w:cs="Georgia"/>
          <w:b/>
          <w:bCs/>
          <w:sz w:val="24"/>
          <w:szCs w:val="24"/>
          <w:u w:val="single"/>
        </w:rPr>
        <w:t>Большая ягодичная мышца.</w:t>
      </w:r>
    </w:p>
    <w:p w:rsidR="00BB2C55" w:rsidRDefault="00BB2C55">
      <w:pPr>
        <w:spacing w:line="369" w:lineRule="exact"/>
        <w:rPr>
          <w:sz w:val="20"/>
          <w:szCs w:val="20"/>
        </w:rPr>
      </w:pPr>
    </w:p>
    <w:p w:rsidR="00BB2C55" w:rsidRDefault="00F77168">
      <w:pPr>
        <w:spacing w:line="251" w:lineRule="auto"/>
        <w:jc w:val="both"/>
        <w:rPr>
          <w:sz w:val="20"/>
          <w:szCs w:val="20"/>
        </w:rPr>
      </w:pPr>
      <w:r>
        <w:rPr>
          <w:rFonts w:ascii="Georgia" w:eastAsia="Georgia" w:hAnsi="Georgia" w:cs="Georgia"/>
          <w:b/>
          <w:bCs/>
          <w:sz w:val="24"/>
          <w:szCs w:val="24"/>
        </w:rPr>
        <w:t>Самая известная мышца. Занимает практически весь объем ягодиц, поэтому от нее зависит их форма. Мышца плоская, мощная и крупноволокнистая (достигает в толщину 2-3 см). Начинается она на тазовой кости и крепится к задней поверхности бедренной кости ниже тазобедренного сустава.</w:t>
      </w:r>
    </w:p>
    <w:p w:rsidR="00BB2C55" w:rsidRDefault="00F77168">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692150</wp:posOffset>
            </wp:positionH>
            <wp:positionV relativeFrom="paragraph">
              <wp:posOffset>-6985</wp:posOffset>
            </wp:positionV>
            <wp:extent cx="5260975" cy="25590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extLst>
                    </a:blip>
                    <a:srcRect/>
                    <a:stretch>
                      <a:fillRect/>
                    </a:stretch>
                  </pic:blipFill>
                  <pic:spPr bwMode="auto">
                    <a:xfrm>
                      <a:off x="0" y="0"/>
                      <a:ext cx="5260975" cy="2559050"/>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20" w:lineRule="exact"/>
        <w:rPr>
          <w:sz w:val="20"/>
          <w:szCs w:val="20"/>
        </w:rPr>
      </w:pPr>
    </w:p>
    <w:p w:rsidR="00BB2C55" w:rsidRDefault="00F77168">
      <w:pPr>
        <w:rPr>
          <w:sz w:val="20"/>
          <w:szCs w:val="20"/>
        </w:rPr>
      </w:pPr>
      <w:r>
        <w:rPr>
          <w:rFonts w:ascii="Georgia" w:eastAsia="Georgia" w:hAnsi="Georgia" w:cs="Georgia"/>
          <w:b/>
          <w:bCs/>
          <w:sz w:val="24"/>
          <w:szCs w:val="24"/>
        </w:rPr>
        <w:t>Основные анатомические функции:</w:t>
      </w:r>
    </w:p>
    <w:p w:rsidR="00BB2C55" w:rsidRDefault="00BB2C55">
      <w:pPr>
        <w:spacing w:line="179" w:lineRule="exact"/>
        <w:rPr>
          <w:sz w:val="20"/>
          <w:szCs w:val="20"/>
        </w:rPr>
      </w:pPr>
    </w:p>
    <w:p w:rsidR="00BB2C55" w:rsidRDefault="00F77168">
      <w:pPr>
        <w:numPr>
          <w:ilvl w:val="0"/>
          <w:numId w:val="41"/>
        </w:numPr>
        <w:tabs>
          <w:tab w:val="left" w:pos="360"/>
        </w:tabs>
        <w:ind w:left="360" w:hanging="358"/>
        <w:rPr>
          <w:rFonts w:ascii="Symbol" w:eastAsia="Symbol" w:hAnsi="Symbol" w:cs="Symbol"/>
          <w:sz w:val="20"/>
          <w:szCs w:val="20"/>
        </w:rPr>
      </w:pPr>
      <w:r>
        <w:rPr>
          <w:rFonts w:ascii="Georgia" w:eastAsia="Georgia" w:hAnsi="Georgia" w:cs="Georgia"/>
          <w:b/>
          <w:bCs/>
          <w:sz w:val="24"/>
          <w:szCs w:val="24"/>
        </w:rPr>
        <w:t>Обеспечение подвижности тазобедренного сустава;</w:t>
      </w:r>
    </w:p>
    <w:p w:rsidR="00BB2C55" w:rsidRDefault="00BB2C55">
      <w:pPr>
        <w:spacing w:line="27" w:lineRule="exact"/>
        <w:rPr>
          <w:rFonts w:ascii="Symbol" w:eastAsia="Symbol" w:hAnsi="Symbol" w:cs="Symbol"/>
          <w:sz w:val="20"/>
          <w:szCs w:val="20"/>
        </w:rPr>
      </w:pPr>
    </w:p>
    <w:p w:rsidR="00BB2C55" w:rsidRDefault="00F77168">
      <w:pPr>
        <w:numPr>
          <w:ilvl w:val="0"/>
          <w:numId w:val="41"/>
        </w:numPr>
        <w:tabs>
          <w:tab w:val="left" w:pos="360"/>
        </w:tabs>
        <w:ind w:left="360" w:hanging="358"/>
        <w:rPr>
          <w:rFonts w:ascii="Symbol" w:eastAsia="Symbol" w:hAnsi="Symbol" w:cs="Symbol"/>
          <w:sz w:val="20"/>
          <w:szCs w:val="20"/>
        </w:rPr>
      </w:pPr>
      <w:r>
        <w:rPr>
          <w:rFonts w:ascii="Georgia" w:eastAsia="Georgia" w:hAnsi="Georgia" w:cs="Georgia"/>
          <w:b/>
          <w:bCs/>
          <w:sz w:val="24"/>
          <w:szCs w:val="24"/>
        </w:rPr>
        <w:t>Распрямление туловища;</w:t>
      </w:r>
    </w:p>
    <w:p w:rsidR="00BB2C55" w:rsidRDefault="00BB2C55">
      <w:pPr>
        <w:spacing w:line="27" w:lineRule="exact"/>
        <w:rPr>
          <w:rFonts w:ascii="Symbol" w:eastAsia="Symbol" w:hAnsi="Symbol" w:cs="Symbol"/>
          <w:sz w:val="20"/>
          <w:szCs w:val="20"/>
        </w:rPr>
      </w:pPr>
    </w:p>
    <w:p w:rsidR="00BB2C55" w:rsidRDefault="00F77168">
      <w:pPr>
        <w:numPr>
          <w:ilvl w:val="0"/>
          <w:numId w:val="41"/>
        </w:numPr>
        <w:tabs>
          <w:tab w:val="left" w:pos="360"/>
        </w:tabs>
        <w:ind w:left="360" w:hanging="358"/>
        <w:rPr>
          <w:rFonts w:ascii="Symbol" w:eastAsia="Symbol" w:hAnsi="Symbol" w:cs="Symbol"/>
          <w:sz w:val="20"/>
          <w:szCs w:val="20"/>
        </w:rPr>
      </w:pPr>
      <w:r>
        <w:rPr>
          <w:rFonts w:ascii="Georgia" w:eastAsia="Georgia" w:hAnsi="Georgia" w:cs="Georgia"/>
          <w:b/>
          <w:bCs/>
          <w:sz w:val="24"/>
          <w:szCs w:val="24"/>
        </w:rPr>
        <w:t>Отведение ноги назад;</w:t>
      </w:r>
    </w:p>
    <w:p w:rsidR="00BB2C55" w:rsidRDefault="00BB2C55">
      <w:pPr>
        <w:spacing w:line="27" w:lineRule="exact"/>
        <w:rPr>
          <w:rFonts w:ascii="Symbol" w:eastAsia="Symbol" w:hAnsi="Symbol" w:cs="Symbol"/>
          <w:sz w:val="20"/>
          <w:szCs w:val="20"/>
        </w:rPr>
      </w:pPr>
    </w:p>
    <w:p w:rsidR="00BB2C55" w:rsidRDefault="00F77168">
      <w:pPr>
        <w:numPr>
          <w:ilvl w:val="0"/>
          <w:numId w:val="41"/>
        </w:numPr>
        <w:tabs>
          <w:tab w:val="left" w:pos="360"/>
        </w:tabs>
        <w:ind w:left="360" w:hanging="358"/>
        <w:rPr>
          <w:rFonts w:ascii="Symbol" w:eastAsia="Symbol" w:hAnsi="Symbol" w:cs="Symbol"/>
          <w:sz w:val="20"/>
          <w:szCs w:val="20"/>
        </w:rPr>
      </w:pPr>
      <w:r>
        <w:rPr>
          <w:rFonts w:ascii="Georgia" w:eastAsia="Georgia" w:hAnsi="Georgia" w:cs="Georgia"/>
          <w:b/>
          <w:bCs/>
          <w:sz w:val="24"/>
          <w:szCs w:val="24"/>
        </w:rPr>
        <w:t>Разгибание бедра.</w:t>
      </w:r>
    </w:p>
    <w:p w:rsidR="00BB2C55" w:rsidRDefault="00BB2C55">
      <w:pPr>
        <w:spacing w:line="69" w:lineRule="exact"/>
        <w:rPr>
          <w:sz w:val="20"/>
          <w:szCs w:val="20"/>
        </w:rPr>
      </w:pPr>
    </w:p>
    <w:p w:rsidR="00BB2C55" w:rsidRDefault="00F77168">
      <w:pPr>
        <w:spacing w:line="291" w:lineRule="auto"/>
        <w:ind w:right="20"/>
        <w:rPr>
          <w:sz w:val="20"/>
          <w:szCs w:val="20"/>
        </w:rPr>
      </w:pPr>
      <w:r>
        <w:rPr>
          <w:rFonts w:ascii="Georgia" w:eastAsia="Georgia" w:hAnsi="Georgia" w:cs="Georgia"/>
          <w:b/>
          <w:bCs/>
          <w:sz w:val="21"/>
          <w:szCs w:val="21"/>
        </w:rPr>
        <w:t>Средняя и малая ягодичные мышцы расположены несколько выше большой и полностью ей перекрываются. Они отвечают за подтяжку ягодиц и отведение ноги в сторону.</w:t>
      </w:r>
    </w:p>
    <w:p w:rsidR="00BB2C55" w:rsidRDefault="00BB2C55">
      <w:pPr>
        <w:spacing w:line="136" w:lineRule="exact"/>
        <w:rPr>
          <w:sz w:val="20"/>
          <w:szCs w:val="20"/>
        </w:rPr>
      </w:pPr>
    </w:p>
    <w:p w:rsidR="00BB2C55" w:rsidRDefault="00F77168">
      <w:pPr>
        <w:jc w:val="center"/>
        <w:rPr>
          <w:sz w:val="20"/>
          <w:szCs w:val="20"/>
        </w:rPr>
      </w:pPr>
      <w:r>
        <w:rPr>
          <w:rFonts w:ascii="Calibri" w:eastAsia="Calibri" w:hAnsi="Calibri" w:cs="Calibri"/>
        </w:rPr>
        <w:t>28</w:t>
      </w:r>
    </w:p>
    <w:p w:rsidR="00BB2C55" w:rsidRDefault="00BB2C55">
      <w:pPr>
        <w:sectPr w:rsidR="00BB2C55">
          <w:pgSz w:w="11900" w:h="16840"/>
          <w:pgMar w:top="1345" w:right="700" w:bottom="474" w:left="720" w:header="0" w:footer="0" w:gutter="0"/>
          <w:cols w:space="720" w:equalWidth="0">
            <w:col w:w="10480"/>
          </w:cols>
        </w:sectPr>
      </w:pPr>
    </w:p>
    <w:p w:rsidR="00BB2C55" w:rsidRDefault="00F77168">
      <w:pPr>
        <w:rPr>
          <w:sz w:val="20"/>
          <w:szCs w:val="20"/>
        </w:rPr>
      </w:pPr>
      <w:r>
        <w:rPr>
          <w:rFonts w:ascii="Georgia" w:eastAsia="Georgia" w:hAnsi="Georgia" w:cs="Georgia"/>
          <w:b/>
          <w:bCs/>
          <w:sz w:val="24"/>
          <w:szCs w:val="24"/>
          <w:u w:val="single"/>
        </w:rPr>
        <w:lastRenderedPageBreak/>
        <w:t>Средняя ягодичная мышца.</w:t>
      </w:r>
    </w:p>
    <w:p w:rsidR="00BB2C55" w:rsidRDefault="00BB2C55">
      <w:pPr>
        <w:spacing w:line="327" w:lineRule="exact"/>
        <w:rPr>
          <w:sz w:val="20"/>
          <w:szCs w:val="20"/>
        </w:rPr>
      </w:pPr>
    </w:p>
    <w:p w:rsidR="00BB2C55" w:rsidRDefault="00F77168">
      <w:pPr>
        <w:rPr>
          <w:sz w:val="20"/>
          <w:szCs w:val="20"/>
        </w:rPr>
      </w:pPr>
      <w:r>
        <w:rPr>
          <w:rFonts w:ascii="Georgia" w:eastAsia="Georgia" w:hAnsi="Georgia" w:cs="Georgia"/>
          <w:b/>
          <w:bCs/>
          <w:sz w:val="24"/>
          <w:szCs w:val="24"/>
        </w:rPr>
        <w:t>Мышца треугольной формы. Располагается под большой ягодичной.</w:t>
      </w:r>
    </w:p>
    <w:p w:rsidR="00BB2C55" w:rsidRDefault="00BB2C55">
      <w:pPr>
        <w:spacing w:line="25" w:lineRule="exact"/>
        <w:rPr>
          <w:sz w:val="20"/>
          <w:szCs w:val="20"/>
        </w:rPr>
      </w:pPr>
    </w:p>
    <w:p w:rsidR="00BB2C55" w:rsidRDefault="00F77168">
      <w:pPr>
        <w:rPr>
          <w:sz w:val="20"/>
          <w:szCs w:val="20"/>
        </w:rPr>
      </w:pPr>
      <w:r>
        <w:rPr>
          <w:rFonts w:ascii="Georgia" w:eastAsia="Georgia" w:hAnsi="Georgia" w:cs="Georgia"/>
          <w:b/>
          <w:bCs/>
          <w:sz w:val="24"/>
          <w:szCs w:val="24"/>
        </w:rPr>
        <w:t>Основные анатомические функции:</w:t>
      </w:r>
    </w:p>
    <w:p w:rsidR="00BB2C55" w:rsidRDefault="00BB2C55">
      <w:pPr>
        <w:spacing w:line="157" w:lineRule="exact"/>
        <w:rPr>
          <w:sz w:val="20"/>
          <w:szCs w:val="20"/>
        </w:rPr>
      </w:pPr>
    </w:p>
    <w:p w:rsidR="00BB2C55" w:rsidRDefault="00F77168">
      <w:pPr>
        <w:numPr>
          <w:ilvl w:val="0"/>
          <w:numId w:val="42"/>
        </w:numPr>
        <w:tabs>
          <w:tab w:val="left" w:pos="720"/>
        </w:tabs>
        <w:ind w:left="720" w:hanging="360"/>
        <w:rPr>
          <w:rFonts w:ascii="Symbol" w:eastAsia="Symbol" w:hAnsi="Symbol" w:cs="Symbol"/>
          <w:sz w:val="24"/>
          <w:szCs w:val="24"/>
        </w:rPr>
      </w:pPr>
      <w:r>
        <w:rPr>
          <w:rFonts w:ascii="Georgia" w:eastAsia="Georgia" w:hAnsi="Georgia" w:cs="Georgia"/>
          <w:b/>
          <w:bCs/>
          <w:sz w:val="24"/>
          <w:szCs w:val="24"/>
        </w:rPr>
        <w:t>Отводит бедро;</w:t>
      </w:r>
    </w:p>
    <w:p w:rsidR="00BB2C55" w:rsidRDefault="00BB2C55">
      <w:pPr>
        <w:spacing w:line="5" w:lineRule="exact"/>
        <w:rPr>
          <w:rFonts w:ascii="Symbol" w:eastAsia="Symbol" w:hAnsi="Symbol" w:cs="Symbol"/>
          <w:sz w:val="24"/>
          <w:szCs w:val="24"/>
        </w:rPr>
      </w:pPr>
    </w:p>
    <w:p w:rsidR="00BB2C55" w:rsidRDefault="00F77168">
      <w:pPr>
        <w:numPr>
          <w:ilvl w:val="0"/>
          <w:numId w:val="42"/>
        </w:numPr>
        <w:tabs>
          <w:tab w:val="left" w:pos="720"/>
        </w:tabs>
        <w:ind w:left="720" w:hanging="360"/>
        <w:rPr>
          <w:rFonts w:ascii="Symbol" w:eastAsia="Symbol" w:hAnsi="Symbol" w:cs="Symbol"/>
          <w:sz w:val="24"/>
          <w:szCs w:val="24"/>
        </w:rPr>
      </w:pPr>
      <w:r>
        <w:rPr>
          <w:rFonts w:ascii="Georgia" w:eastAsia="Georgia" w:hAnsi="Georgia" w:cs="Georgia"/>
          <w:b/>
          <w:bCs/>
          <w:sz w:val="24"/>
          <w:szCs w:val="24"/>
        </w:rPr>
        <w:t>Вращает бедро внутрь, наружу;</w:t>
      </w:r>
    </w:p>
    <w:p w:rsidR="00BB2C55" w:rsidRDefault="00BB2C55">
      <w:pPr>
        <w:spacing w:line="5" w:lineRule="exact"/>
        <w:rPr>
          <w:rFonts w:ascii="Symbol" w:eastAsia="Symbol" w:hAnsi="Symbol" w:cs="Symbol"/>
          <w:sz w:val="24"/>
          <w:szCs w:val="24"/>
        </w:rPr>
      </w:pPr>
    </w:p>
    <w:p w:rsidR="00BB2C55" w:rsidRDefault="00F77168">
      <w:pPr>
        <w:numPr>
          <w:ilvl w:val="0"/>
          <w:numId w:val="42"/>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Участвует в выпрямление согнутого вперед туловища.</w:t>
      </w:r>
    </w:p>
    <w:p w:rsidR="00BB2C55" w:rsidRDefault="00BB2C55">
      <w:pPr>
        <w:spacing w:line="200" w:lineRule="exact"/>
        <w:rPr>
          <w:sz w:val="20"/>
          <w:szCs w:val="20"/>
        </w:rPr>
      </w:pPr>
    </w:p>
    <w:p w:rsidR="00BB2C55" w:rsidRDefault="00BB2C55">
      <w:pPr>
        <w:spacing w:line="279" w:lineRule="exact"/>
        <w:rPr>
          <w:sz w:val="20"/>
          <w:szCs w:val="20"/>
        </w:rPr>
      </w:pPr>
    </w:p>
    <w:p w:rsidR="00BB2C55" w:rsidRDefault="00F77168">
      <w:pPr>
        <w:rPr>
          <w:sz w:val="20"/>
          <w:szCs w:val="20"/>
        </w:rPr>
      </w:pPr>
      <w:r>
        <w:rPr>
          <w:rFonts w:ascii="Georgia" w:eastAsia="Georgia" w:hAnsi="Georgia" w:cs="Georgia"/>
          <w:b/>
          <w:bCs/>
          <w:sz w:val="24"/>
          <w:szCs w:val="24"/>
          <w:u w:val="single"/>
        </w:rPr>
        <w:t>Малая ягодичная мышца.</w:t>
      </w:r>
    </w:p>
    <w:p w:rsidR="00BB2C55" w:rsidRDefault="00BB2C55">
      <w:pPr>
        <w:spacing w:line="327" w:lineRule="exact"/>
        <w:rPr>
          <w:sz w:val="20"/>
          <w:szCs w:val="20"/>
        </w:rPr>
      </w:pPr>
    </w:p>
    <w:p w:rsidR="00BB2C55" w:rsidRDefault="00F77168">
      <w:pPr>
        <w:rPr>
          <w:sz w:val="20"/>
          <w:szCs w:val="20"/>
        </w:rPr>
      </w:pPr>
      <w:r>
        <w:rPr>
          <w:rFonts w:ascii="Georgia" w:eastAsia="Georgia" w:hAnsi="Georgia" w:cs="Georgia"/>
          <w:b/>
          <w:bCs/>
          <w:sz w:val="24"/>
          <w:szCs w:val="24"/>
        </w:rPr>
        <w:t>Располагается под средней ягодичной.</w:t>
      </w:r>
    </w:p>
    <w:p w:rsidR="00BB2C55" w:rsidRDefault="00BB2C55">
      <w:pPr>
        <w:spacing w:line="25" w:lineRule="exact"/>
        <w:rPr>
          <w:sz w:val="20"/>
          <w:szCs w:val="20"/>
        </w:rPr>
      </w:pPr>
    </w:p>
    <w:p w:rsidR="00BB2C55" w:rsidRDefault="00F77168">
      <w:pPr>
        <w:rPr>
          <w:sz w:val="20"/>
          <w:szCs w:val="20"/>
        </w:rPr>
      </w:pPr>
      <w:r>
        <w:rPr>
          <w:rFonts w:ascii="Georgia" w:eastAsia="Georgia" w:hAnsi="Georgia" w:cs="Georgia"/>
          <w:b/>
          <w:bCs/>
          <w:sz w:val="24"/>
          <w:szCs w:val="24"/>
        </w:rPr>
        <w:t>Основные анатомические функции:</w:t>
      </w:r>
    </w:p>
    <w:p w:rsidR="00BB2C55" w:rsidRDefault="00BB2C55">
      <w:pPr>
        <w:spacing w:line="157" w:lineRule="exact"/>
        <w:rPr>
          <w:sz w:val="20"/>
          <w:szCs w:val="20"/>
        </w:rPr>
      </w:pPr>
    </w:p>
    <w:p w:rsidR="00BB2C55" w:rsidRDefault="00F77168">
      <w:pPr>
        <w:numPr>
          <w:ilvl w:val="0"/>
          <w:numId w:val="43"/>
        </w:numPr>
        <w:tabs>
          <w:tab w:val="left" w:pos="720"/>
        </w:tabs>
        <w:ind w:left="720" w:hanging="360"/>
        <w:rPr>
          <w:rFonts w:ascii="Symbol" w:eastAsia="Symbol" w:hAnsi="Symbol" w:cs="Symbol"/>
          <w:sz w:val="24"/>
          <w:szCs w:val="24"/>
        </w:rPr>
      </w:pPr>
      <w:r>
        <w:rPr>
          <w:rFonts w:ascii="Georgia" w:eastAsia="Georgia" w:hAnsi="Georgia" w:cs="Georgia"/>
          <w:b/>
          <w:bCs/>
          <w:sz w:val="24"/>
          <w:szCs w:val="24"/>
        </w:rPr>
        <w:t>Отводит бедро.</w:t>
      </w:r>
    </w:p>
    <w:p w:rsidR="00BB2C55" w:rsidRDefault="00BB2C55">
      <w:pPr>
        <w:spacing w:line="5" w:lineRule="exact"/>
        <w:rPr>
          <w:rFonts w:ascii="Symbol" w:eastAsia="Symbol" w:hAnsi="Symbol" w:cs="Symbol"/>
          <w:sz w:val="24"/>
          <w:szCs w:val="24"/>
        </w:rPr>
      </w:pPr>
    </w:p>
    <w:p w:rsidR="00BB2C55" w:rsidRDefault="00F77168">
      <w:pPr>
        <w:numPr>
          <w:ilvl w:val="0"/>
          <w:numId w:val="43"/>
        </w:numPr>
        <w:tabs>
          <w:tab w:val="left" w:pos="720"/>
        </w:tabs>
        <w:ind w:left="720" w:hanging="360"/>
        <w:rPr>
          <w:rFonts w:ascii="Symbol" w:eastAsia="Symbol" w:hAnsi="Symbol" w:cs="Symbol"/>
          <w:sz w:val="24"/>
          <w:szCs w:val="24"/>
        </w:rPr>
      </w:pPr>
      <w:r>
        <w:rPr>
          <w:rFonts w:ascii="Georgia" w:eastAsia="Georgia" w:hAnsi="Georgia" w:cs="Georgia"/>
          <w:b/>
          <w:bCs/>
          <w:sz w:val="24"/>
          <w:szCs w:val="24"/>
        </w:rPr>
        <w:t>Участвует в повороте бедра внутрь и наружу.</w:t>
      </w:r>
    </w:p>
    <w:p w:rsidR="00BB2C55" w:rsidRDefault="00BB2C55">
      <w:pPr>
        <w:spacing w:line="200" w:lineRule="exact"/>
        <w:rPr>
          <w:sz w:val="20"/>
          <w:szCs w:val="20"/>
        </w:rPr>
      </w:pPr>
    </w:p>
    <w:p w:rsidR="00BB2C55" w:rsidRDefault="00BB2C55">
      <w:pPr>
        <w:spacing w:line="279" w:lineRule="exact"/>
        <w:rPr>
          <w:sz w:val="20"/>
          <w:szCs w:val="20"/>
        </w:rPr>
      </w:pPr>
    </w:p>
    <w:p w:rsidR="00BB2C55" w:rsidRDefault="00F77168">
      <w:pPr>
        <w:rPr>
          <w:sz w:val="20"/>
          <w:szCs w:val="20"/>
        </w:rPr>
      </w:pPr>
      <w:r>
        <w:rPr>
          <w:rFonts w:ascii="Georgia" w:eastAsia="Georgia" w:hAnsi="Georgia" w:cs="Georgia"/>
          <w:b/>
          <w:bCs/>
          <w:sz w:val="24"/>
          <w:szCs w:val="24"/>
          <w:u w:val="single"/>
        </w:rPr>
        <w:t>Мышцы передней поверхности бедра.</w:t>
      </w:r>
    </w:p>
    <w:p w:rsidR="00BB2C55" w:rsidRDefault="00BB2C55">
      <w:pPr>
        <w:spacing w:line="327" w:lineRule="exact"/>
        <w:rPr>
          <w:sz w:val="20"/>
          <w:szCs w:val="20"/>
        </w:rPr>
      </w:pPr>
    </w:p>
    <w:p w:rsidR="00BB2C55" w:rsidRDefault="00F77168">
      <w:pPr>
        <w:rPr>
          <w:sz w:val="20"/>
          <w:szCs w:val="20"/>
        </w:rPr>
      </w:pPr>
      <w:r>
        <w:rPr>
          <w:rFonts w:ascii="Georgia" w:eastAsia="Georgia" w:hAnsi="Georgia" w:cs="Georgia"/>
          <w:b/>
          <w:bCs/>
          <w:sz w:val="24"/>
          <w:szCs w:val="24"/>
        </w:rPr>
        <w:t>Всю передняя поверхность бедра занимает четырехглавая мышца</w:t>
      </w:r>
    </w:p>
    <w:p w:rsidR="00BB2C55" w:rsidRDefault="00BB2C55">
      <w:pPr>
        <w:spacing w:line="69" w:lineRule="exact"/>
        <w:rPr>
          <w:sz w:val="20"/>
          <w:szCs w:val="20"/>
        </w:rPr>
      </w:pPr>
    </w:p>
    <w:p w:rsidR="00BB2C55" w:rsidRDefault="00F77168">
      <w:pPr>
        <w:spacing w:line="233" w:lineRule="auto"/>
        <w:ind w:right="1340"/>
        <w:rPr>
          <w:sz w:val="20"/>
          <w:szCs w:val="20"/>
        </w:rPr>
      </w:pPr>
      <w:r>
        <w:rPr>
          <w:rFonts w:ascii="Georgia" w:eastAsia="Georgia" w:hAnsi="Georgia" w:cs="Georgia"/>
          <w:b/>
          <w:bCs/>
          <w:sz w:val="24"/>
          <w:szCs w:val="24"/>
        </w:rPr>
        <w:t>бедра (квадрицепс) – одна из самых мощных мышц в теле человека. Она состоит из 4 головок :</w:t>
      </w:r>
    </w:p>
    <w:p w:rsidR="00BB2C55" w:rsidRDefault="00BB2C55">
      <w:pPr>
        <w:spacing w:line="8" w:lineRule="exact"/>
        <w:rPr>
          <w:sz w:val="20"/>
          <w:szCs w:val="20"/>
        </w:rPr>
      </w:pPr>
    </w:p>
    <w:p w:rsidR="00BB2C55" w:rsidRDefault="00F77168">
      <w:pPr>
        <w:numPr>
          <w:ilvl w:val="0"/>
          <w:numId w:val="44"/>
        </w:numPr>
        <w:tabs>
          <w:tab w:val="left" w:pos="720"/>
        </w:tabs>
        <w:ind w:left="720" w:hanging="360"/>
        <w:rPr>
          <w:rFonts w:ascii="Symbol" w:eastAsia="Symbol" w:hAnsi="Symbol" w:cs="Symbol"/>
          <w:sz w:val="24"/>
          <w:szCs w:val="24"/>
        </w:rPr>
      </w:pPr>
      <w:r>
        <w:rPr>
          <w:rFonts w:ascii="Georgia" w:eastAsia="Georgia" w:hAnsi="Georgia" w:cs="Georgia"/>
          <w:b/>
          <w:bCs/>
          <w:sz w:val="24"/>
          <w:szCs w:val="24"/>
        </w:rPr>
        <w:t>Прямой, внутренней широкой (медиальной);</w:t>
      </w:r>
    </w:p>
    <w:p w:rsidR="00BB2C55" w:rsidRDefault="00BB2C55">
      <w:pPr>
        <w:spacing w:line="5" w:lineRule="exact"/>
        <w:rPr>
          <w:rFonts w:ascii="Symbol" w:eastAsia="Symbol" w:hAnsi="Symbol" w:cs="Symbol"/>
          <w:sz w:val="24"/>
          <w:szCs w:val="24"/>
        </w:rPr>
      </w:pPr>
    </w:p>
    <w:p w:rsidR="00BB2C55" w:rsidRDefault="00F77168">
      <w:pPr>
        <w:numPr>
          <w:ilvl w:val="0"/>
          <w:numId w:val="44"/>
        </w:numPr>
        <w:tabs>
          <w:tab w:val="left" w:pos="720"/>
        </w:tabs>
        <w:ind w:left="720" w:hanging="360"/>
        <w:rPr>
          <w:rFonts w:ascii="Symbol" w:eastAsia="Symbol" w:hAnsi="Symbol" w:cs="Symbol"/>
          <w:sz w:val="24"/>
          <w:szCs w:val="24"/>
        </w:rPr>
      </w:pPr>
      <w:r>
        <w:rPr>
          <w:rFonts w:ascii="Georgia" w:eastAsia="Georgia" w:hAnsi="Georgia" w:cs="Georgia"/>
          <w:b/>
          <w:bCs/>
          <w:sz w:val="24"/>
          <w:szCs w:val="24"/>
        </w:rPr>
        <w:t>Наружной;</w:t>
      </w:r>
    </w:p>
    <w:p w:rsidR="00BB2C55" w:rsidRDefault="00BB2C55">
      <w:pPr>
        <w:spacing w:line="5" w:lineRule="exact"/>
        <w:rPr>
          <w:rFonts w:ascii="Symbol" w:eastAsia="Symbol" w:hAnsi="Symbol" w:cs="Symbol"/>
          <w:sz w:val="24"/>
          <w:szCs w:val="24"/>
        </w:rPr>
      </w:pPr>
    </w:p>
    <w:p w:rsidR="00BB2C55" w:rsidRDefault="00F77168">
      <w:pPr>
        <w:numPr>
          <w:ilvl w:val="0"/>
          <w:numId w:val="44"/>
        </w:numPr>
        <w:tabs>
          <w:tab w:val="left" w:pos="720"/>
        </w:tabs>
        <w:ind w:left="720" w:hanging="360"/>
        <w:rPr>
          <w:rFonts w:ascii="Symbol" w:eastAsia="Symbol" w:hAnsi="Symbol" w:cs="Symbol"/>
          <w:sz w:val="24"/>
          <w:szCs w:val="24"/>
        </w:rPr>
      </w:pPr>
      <w:r>
        <w:rPr>
          <w:rFonts w:ascii="Georgia" w:eastAsia="Georgia" w:hAnsi="Georgia" w:cs="Georgia"/>
          <w:b/>
          <w:bCs/>
          <w:sz w:val="24"/>
          <w:szCs w:val="24"/>
        </w:rPr>
        <w:t>Широкой (латеральной);</w:t>
      </w:r>
    </w:p>
    <w:p w:rsidR="00BB2C55" w:rsidRDefault="00BB2C55">
      <w:pPr>
        <w:spacing w:line="5" w:lineRule="exact"/>
        <w:rPr>
          <w:rFonts w:ascii="Symbol" w:eastAsia="Symbol" w:hAnsi="Symbol" w:cs="Symbol"/>
          <w:sz w:val="24"/>
          <w:szCs w:val="24"/>
        </w:rPr>
      </w:pPr>
    </w:p>
    <w:p w:rsidR="00BB2C55" w:rsidRDefault="00F77168">
      <w:pPr>
        <w:numPr>
          <w:ilvl w:val="0"/>
          <w:numId w:val="44"/>
        </w:numPr>
        <w:tabs>
          <w:tab w:val="left" w:pos="720"/>
        </w:tabs>
        <w:ind w:left="720" w:hanging="360"/>
        <w:rPr>
          <w:rFonts w:ascii="Symbol" w:eastAsia="Symbol" w:hAnsi="Symbol" w:cs="Symbol"/>
          <w:sz w:val="24"/>
          <w:szCs w:val="24"/>
        </w:rPr>
      </w:pPr>
      <w:r>
        <w:rPr>
          <w:rFonts w:ascii="Georgia" w:eastAsia="Georgia" w:hAnsi="Georgia" w:cs="Georgia"/>
          <w:b/>
          <w:bCs/>
          <w:sz w:val="24"/>
          <w:szCs w:val="24"/>
        </w:rPr>
        <w:t>Средней широкой;</w:t>
      </w:r>
    </w:p>
    <w:p w:rsidR="00BB2C55" w:rsidRDefault="00BB2C55">
      <w:pPr>
        <w:spacing w:line="69" w:lineRule="exact"/>
        <w:rPr>
          <w:sz w:val="20"/>
          <w:szCs w:val="20"/>
        </w:rPr>
      </w:pPr>
    </w:p>
    <w:p w:rsidR="00BB2C55" w:rsidRDefault="00F77168">
      <w:pPr>
        <w:spacing w:line="245" w:lineRule="auto"/>
        <w:ind w:firstLine="58"/>
        <w:jc w:val="both"/>
        <w:rPr>
          <w:sz w:val="20"/>
          <w:szCs w:val="20"/>
        </w:rPr>
      </w:pPr>
      <w:r>
        <w:rPr>
          <w:rFonts w:ascii="Georgia" w:eastAsia="Georgia" w:hAnsi="Georgia" w:cs="Georgia"/>
          <w:b/>
          <w:bCs/>
          <w:sz w:val="24"/>
          <w:szCs w:val="24"/>
        </w:rPr>
        <w:t>Каждая из головок имеет свое начало, но в области колена все они переходят в общее сухожилие, которое прикрепляется к большой берцовой кости. Квадрицепс спереди косо пересекает портняжная мышца (см. изображение).</w:t>
      </w:r>
    </w:p>
    <w:p w:rsidR="00BB2C55" w:rsidRDefault="00F77168">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0</wp:posOffset>
            </wp:positionH>
            <wp:positionV relativeFrom="paragraph">
              <wp:posOffset>0</wp:posOffset>
            </wp:positionV>
            <wp:extent cx="2752090" cy="24091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extLst>
                    </a:blip>
                    <a:srcRect/>
                    <a:stretch>
                      <a:fillRect/>
                    </a:stretch>
                  </pic:blipFill>
                  <pic:spPr bwMode="auto">
                    <a:xfrm>
                      <a:off x="0" y="0"/>
                      <a:ext cx="2752090" cy="2409190"/>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47" w:lineRule="exact"/>
        <w:rPr>
          <w:sz w:val="20"/>
          <w:szCs w:val="20"/>
        </w:rPr>
      </w:pPr>
    </w:p>
    <w:p w:rsidR="00BB2C55" w:rsidRDefault="00F77168">
      <w:pPr>
        <w:rPr>
          <w:sz w:val="20"/>
          <w:szCs w:val="20"/>
        </w:rPr>
      </w:pPr>
      <w:r>
        <w:rPr>
          <w:rFonts w:ascii="Georgia" w:eastAsia="Georgia" w:hAnsi="Georgia" w:cs="Georgia"/>
          <w:b/>
          <w:bCs/>
          <w:sz w:val="24"/>
          <w:szCs w:val="24"/>
        </w:rPr>
        <w:t>Прямая мышца</w:t>
      </w:r>
    </w:p>
    <w:p w:rsidR="00BB2C55" w:rsidRDefault="00BB2C55">
      <w:pPr>
        <w:spacing w:line="69" w:lineRule="exact"/>
        <w:rPr>
          <w:sz w:val="20"/>
          <w:szCs w:val="20"/>
        </w:rPr>
      </w:pPr>
    </w:p>
    <w:p w:rsidR="00BB2C55" w:rsidRDefault="00F77168">
      <w:pPr>
        <w:spacing w:line="232" w:lineRule="auto"/>
        <w:jc w:val="both"/>
        <w:rPr>
          <w:sz w:val="20"/>
          <w:szCs w:val="20"/>
        </w:rPr>
      </w:pPr>
      <w:r>
        <w:rPr>
          <w:rFonts w:ascii="Georgia" w:eastAsia="Georgia" w:hAnsi="Georgia" w:cs="Georgia"/>
          <w:b/>
          <w:bCs/>
          <w:sz w:val="24"/>
          <w:szCs w:val="24"/>
        </w:rPr>
        <w:t>Двуперистая мышца, которая располагается на передней поверхности бедра. Это наиболее длинная из четырех головок квадрицепса.</w:t>
      </w:r>
    </w:p>
    <w:p w:rsidR="00BB2C55" w:rsidRDefault="00BB2C55">
      <w:pPr>
        <w:spacing w:line="182" w:lineRule="exact"/>
        <w:rPr>
          <w:sz w:val="20"/>
          <w:szCs w:val="20"/>
        </w:rPr>
      </w:pPr>
    </w:p>
    <w:p w:rsidR="00BB2C55" w:rsidRDefault="00F77168">
      <w:pPr>
        <w:rPr>
          <w:sz w:val="20"/>
          <w:szCs w:val="20"/>
        </w:rPr>
      </w:pPr>
      <w:r>
        <w:rPr>
          <w:rFonts w:ascii="Georgia" w:eastAsia="Georgia" w:hAnsi="Georgia" w:cs="Georgia"/>
          <w:b/>
          <w:bCs/>
          <w:sz w:val="24"/>
          <w:szCs w:val="24"/>
        </w:rPr>
        <w:t>Внутренняя широкая мышца</w:t>
      </w:r>
    </w:p>
    <w:p w:rsidR="00BB2C55" w:rsidRDefault="00BB2C55">
      <w:pPr>
        <w:spacing w:line="200" w:lineRule="exact"/>
        <w:rPr>
          <w:sz w:val="20"/>
          <w:szCs w:val="20"/>
        </w:rPr>
      </w:pPr>
    </w:p>
    <w:p w:rsidR="00BB2C55" w:rsidRDefault="00BB2C55">
      <w:pPr>
        <w:spacing w:line="362" w:lineRule="exact"/>
        <w:rPr>
          <w:sz w:val="20"/>
          <w:szCs w:val="20"/>
        </w:rPr>
      </w:pPr>
    </w:p>
    <w:p w:rsidR="00BB2C55" w:rsidRDefault="00F77168">
      <w:pPr>
        <w:jc w:val="center"/>
        <w:rPr>
          <w:sz w:val="20"/>
          <w:szCs w:val="20"/>
        </w:rPr>
      </w:pPr>
      <w:r>
        <w:rPr>
          <w:rFonts w:ascii="Calibri" w:eastAsia="Calibri" w:hAnsi="Calibri" w:cs="Calibri"/>
        </w:rPr>
        <w:t>29</w:t>
      </w:r>
    </w:p>
    <w:p w:rsidR="00BB2C55" w:rsidRDefault="00BB2C55">
      <w:pPr>
        <w:sectPr w:rsidR="00BB2C55">
          <w:pgSz w:w="11900" w:h="16840"/>
          <w:pgMar w:top="1001" w:right="720" w:bottom="476" w:left="720" w:header="0" w:footer="0" w:gutter="0"/>
          <w:cols w:space="720" w:equalWidth="0">
            <w:col w:w="10460"/>
          </w:cols>
        </w:sectPr>
      </w:pPr>
    </w:p>
    <w:p w:rsidR="00BB2C55" w:rsidRDefault="00F77168">
      <w:pPr>
        <w:spacing w:line="277" w:lineRule="auto"/>
        <w:jc w:val="both"/>
        <w:rPr>
          <w:sz w:val="20"/>
          <w:szCs w:val="20"/>
        </w:rPr>
      </w:pPr>
      <w:r>
        <w:rPr>
          <w:rFonts w:ascii="Georgia" w:eastAsia="Georgia" w:hAnsi="Georgia" w:cs="Georgia"/>
          <w:b/>
          <w:bCs/>
        </w:rPr>
        <w:lastRenderedPageBreak/>
        <w:t>Медиальная головка квадрицепса – плоская толстая широкая мышца, несколько прикрытая спереди прямой мышцей. Мышечные пучки, окутывая переднемедиальную поверхность бедренной кости, направлены косо вниз и вперед.</w:t>
      </w:r>
    </w:p>
    <w:p w:rsidR="00BB2C55" w:rsidRDefault="00BB2C55">
      <w:pPr>
        <w:spacing w:line="142" w:lineRule="exact"/>
        <w:rPr>
          <w:sz w:val="20"/>
          <w:szCs w:val="20"/>
        </w:rPr>
      </w:pPr>
    </w:p>
    <w:p w:rsidR="00BB2C55" w:rsidRDefault="00F77168">
      <w:pPr>
        <w:rPr>
          <w:sz w:val="20"/>
          <w:szCs w:val="20"/>
        </w:rPr>
      </w:pPr>
      <w:r>
        <w:rPr>
          <w:rFonts w:ascii="Georgia" w:eastAsia="Georgia" w:hAnsi="Georgia" w:cs="Georgia"/>
          <w:b/>
          <w:bCs/>
          <w:sz w:val="24"/>
          <w:szCs w:val="24"/>
        </w:rPr>
        <w:t>Наружная широкая мышца</w:t>
      </w:r>
    </w:p>
    <w:p w:rsidR="00BB2C55" w:rsidRDefault="00BB2C55">
      <w:pPr>
        <w:spacing w:line="69" w:lineRule="exact"/>
        <w:rPr>
          <w:sz w:val="20"/>
          <w:szCs w:val="20"/>
        </w:rPr>
      </w:pPr>
    </w:p>
    <w:p w:rsidR="00BB2C55" w:rsidRDefault="00F77168">
      <w:pPr>
        <w:spacing w:line="244" w:lineRule="auto"/>
        <w:jc w:val="both"/>
        <w:rPr>
          <w:sz w:val="20"/>
          <w:szCs w:val="20"/>
        </w:rPr>
      </w:pPr>
      <w:r>
        <w:rPr>
          <w:rFonts w:ascii="Georgia" w:eastAsia="Georgia" w:hAnsi="Georgia" w:cs="Georgia"/>
          <w:b/>
          <w:bCs/>
          <w:sz w:val="24"/>
          <w:szCs w:val="24"/>
        </w:rPr>
        <w:t>Плоская толстая мышца, лежащая на передненаружной поверхности бедра. Мышечные пучки, направляясь косо вниз и вперед, покрывают переднелатеральную поверхность бедренной кости.</w:t>
      </w:r>
    </w:p>
    <w:p w:rsidR="00BB2C55" w:rsidRDefault="00BB2C55">
      <w:pPr>
        <w:spacing w:line="178" w:lineRule="exact"/>
        <w:rPr>
          <w:sz w:val="20"/>
          <w:szCs w:val="20"/>
        </w:rPr>
      </w:pPr>
    </w:p>
    <w:p w:rsidR="00BB2C55" w:rsidRDefault="00F77168">
      <w:pPr>
        <w:rPr>
          <w:sz w:val="20"/>
          <w:szCs w:val="20"/>
        </w:rPr>
      </w:pPr>
      <w:r>
        <w:rPr>
          <w:rFonts w:ascii="Georgia" w:eastAsia="Georgia" w:hAnsi="Georgia" w:cs="Georgia"/>
          <w:b/>
          <w:bCs/>
          <w:sz w:val="24"/>
          <w:szCs w:val="24"/>
        </w:rPr>
        <w:t>Средняя широкая мышца</w:t>
      </w:r>
    </w:p>
    <w:p w:rsidR="00BB2C55" w:rsidRDefault="00BB2C55">
      <w:pPr>
        <w:spacing w:line="61" w:lineRule="exact"/>
        <w:rPr>
          <w:sz w:val="20"/>
          <w:szCs w:val="20"/>
        </w:rPr>
      </w:pPr>
    </w:p>
    <w:p w:rsidR="00BB2C55" w:rsidRDefault="00F77168">
      <w:pPr>
        <w:rPr>
          <w:sz w:val="20"/>
          <w:szCs w:val="20"/>
        </w:rPr>
      </w:pPr>
      <w:r>
        <w:rPr>
          <w:rFonts w:ascii="Georgia" w:eastAsia="Georgia" w:hAnsi="Georgia" w:cs="Georgia"/>
          <w:b/>
          <w:bCs/>
          <w:sz w:val="21"/>
          <w:szCs w:val="21"/>
        </w:rPr>
        <w:t>Самая слабая из 4 головок квадрицепса, расположенная под прямой мышцей бедра. Пучки</w:t>
      </w:r>
    </w:p>
    <w:p w:rsidR="00BB2C55" w:rsidRDefault="00BB2C55">
      <w:pPr>
        <w:spacing w:line="69" w:lineRule="exact"/>
        <w:rPr>
          <w:sz w:val="20"/>
          <w:szCs w:val="20"/>
        </w:rPr>
      </w:pPr>
    </w:p>
    <w:p w:rsidR="00BB2C55" w:rsidRDefault="00F77168">
      <w:pPr>
        <w:numPr>
          <w:ilvl w:val="0"/>
          <w:numId w:val="45"/>
        </w:numPr>
        <w:tabs>
          <w:tab w:val="left" w:pos="478"/>
        </w:tabs>
        <w:spacing w:line="244" w:lineRule="auto"/>
        <w:jc w:val="both"/>
        <w:rPr>
          <w:rFonts w:ascii="Georgia" w:eastAsia="Georgia" w:hAnsi="Georgia" w:cs="Georgia"/>
          <w:b/>
          <w:bCs/>
          <w:sz w:val="24"/>
          <w:szCs w:val="24"/>
        </w:rPr>
      </w:pPr>
      <w:r>
        <w:rPr>
          <w:rFonts w:ascii="Georgia" w:eastAsia="Georgia" w:hAnsi="Georgia" w:cs="Georgia"/>
          <w:b/>
          <w:bCs/>
          <w:sz w:val="24"/>
          <w:szCs w:val="24"/>
        </w:rPr>
        <w:t>направлены вертикально вниз и переходят в плоское сухожилие. Основная анатомическая функция четырехглавой мышцы бедра – разгибание голени в колене, а также принятие участия в сгибании бедра и наклоне таза вперед.</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76" w:lineRule="exact"/>
        <w:rPr>
          <w:sz w:val="20"/>
          <w:szCs w:val="20"/>
        </w:rPr>
      </w:pPr>
    </w:p>
    <w:p w:rsidR="00BB2C55" w:rsidRDefault="00F77168">
      <w:pPr>
        <w:rPr>
          <w:sz w:val="20"/>
          <w:szCs w:val="20"/>
        </w:rPr>
      </w:pPr>
      <w:r>
        <w:rPr>
          <w:rFonts w:ascii="Georgia" w:eastAsia="Georgia" w:hAnsi="Georgia" w:cs="Georgia"/>
          <w:b/>
          <w:bCs/>
          <w:sz w:val="24"/>
          <w:szCs w:val="24"/>
        </w:rPr>
        <w:t>Мышцы задней поверхности бедра</w:t>
      </w:r>
    </w:p>
    <w:p w:rsidR="00BB2C55" w:rsidRDefault="00BB2C55">
      <w:pPr>
        <w:spacing w:line="69" w:lineRule="exact"/>
        <w:rPr>
          <w:sz w:val="20"/>
          <w:szCs w:val="20"/>
        </w:rPr>
      </w:pPr>
    </w:p>
    <w:p w:rsidR="00BB2C55" w:rsidRDefault="00F77168">
      <w:pPr>
        <w:spacing w:line="233" w:lineRule="auto"/>
        <w:rPr>
          <w:sz w:val="20"/>
          <w:szCs w:val="20"/>
        </w:rPr>
      </w:pPr>
      <w:r>
        <w:rPr>
          <w:rFonts w:ascii="Georgia" w:eastAsia="Georgia" w:hAnsi="Georgia" w:cs="Georgia"/>
          <w:b/>
          <w:bCs/>
          <w:sz w:val="24"/>
          <w:szCs w:val="24"/>
        </w:rPr>
        <w:t>Наиболее существенной мышцей задней поверхности является двуглавая мышца — бицепс бедра (см. изображение).</w:t>
      </w:r>
    </w:p>
    <w:p w:rsidR="00BB2C55" w:rsidRDefault="00F77168">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0</wp:posOffset>
            </wp:positionH>
            <wp:positionV relativeFrom="paragraph">
              <wp:posOffset>4445</wp:posOffset>
            </wp:positionV>
            <wp:extent cx="3657600" cy="37807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extLst>
                    </a:blip>
                    <a:srcRect/>
                    <a:stretch>
                      <a:fillRect/>
                    </a:stretch>
                  </pic:blipFill>
                  <pic:spPr bwMode="auto">
                    <a:xfrm>
                      <a:off x="0" y="0"/>
                      <a:ext cx="3657600" cy="3780790"/>
                    </a:xfrm>
                    <a:prstGeom prst="rect">
                      <a:avLst/>
                    </a:prstGeom>
                    <a:noFill/>
                  </pic:spPr>
                </pic:pic>
              </a:graphicData>
            </a:graphic>
          </wp:anchor>
        </w:drawing>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326" w:lineRule="exact"/>
        <w:rPr>
          <w:sz w:val="20"/>
          <w:szCs w:val="20"/>
        </w:rPr>
      </w:pPr>
    </w:p>
    <w:p w:rsidR="00BB2C55" w:rsidRDefault="00F77168">
      <w:pPr>
        <w:rPr>
          <w:sz w:val="20"/>
          <w:szCs w:val="20"/>
        </w:rPr>
      </w:pPr>
      <w:r>
        <w:rPr>
          <w:rFonts w:ascii="Georgia" w:eastAsia="Georgia" w:hAnsi="Georgia" w:cs="Georgia"/>
          <w:b/>
          <w:bCs/>
          <w:sz w:val="23"/>
          <w:szCs w:val="23"/>
        </w:rPr>
        <w:t>Она расположена ближе к боковому краю бедра и имеет две головки — длинную и</w:t>
      </w:r>
    </w:p>
    <w:p w:rsidR="00BB2C55" w:rsidRDefault="00BB2C55">
      <w:pPr>
        <w:spacing w:line="27" w:lineRule="exact"/>
        <w:rPr>
          <w:sz w:val="20"/>
          <w:szCs w:val="20"/>
        </w:rPr>
      </w:pPr>
    </w:p>
    <w:p w:rsidR="00BB2C55" w:rsidRDefault="00F77168">
      <w:pPr>
        <w:rPr>
          <w:sz w:val="20"/>
          <w:szCs w:val="20"/>
        </w:rPr>
      </w:pPr>
      <w:r>
        <w:rPr>
          <w:rFonts w:ascii="Georgia" w:eastAsia="Georgia" w:hAnsi="Georgia" w:cs="Georgia"/>
          <w:b/>
          <w:bCs/>
          <w:sz w:val="24"/>
          <w:szCs w:val="24"/>
        </w:rPr>
        <w:t>короткую. Обе головки, соединяясь, образуют мощное брюшко,</w:t>
      </w:r>
    </w:p>
    <w:p w:rsidR="00BB2C55" w:rsidRDefault="00BB2C55">
      <w:pPr>
        <w:spacing w:line="39" w:lineRule="exact"/>
        <w:rPr>
          <w:sz w:val="20"/>
          <w:szCs w:val="20"/>
        </w:rPr>
      </w:pPr>
    </w:p>
    <w:p w:rsidR="00BB2C55" w:rsidRDefault="00F77168">
      <w:pPr>
        <w:rPr>
          <w:sz w:val="20"/>
          <w:szCs w:val="20"/>
        </w:rPr>
      </w:pPr>
      <w:r>
        <w:rPr>
          <w:rFonts w:ascii="Georgia" w:eastAsia="Georgia" w:hAnsi="Georgia" w:cs="Georgia"/>
          <w:b/>
          <w:bCs/>
          <w:sz w:val="23"/>
          <w:szCs w:val="23"/>
        </w:rPr>
        <w:t>которое, (направляясь вниз) переходит в длинное узкое сухожилие. Бицепс бедра</w:t>
      </w:r>
    </w:p>
    <w:p w:rsidR="00BB2C55" w:rsidRDefault="00BB2C55">
      <w:pPr>
        <w:spacing w:line="27" w:lineRule="exact"/>
        <w:rPr>
          <w:sz w:val="20"/>
          <w:szCs w:val="20"/>
        </w:rPr>
      </w:pPr>
    </w:p>
    <w:p w:rsidR="00BB2C55" w:rsidRDefault="00F77168">
      <w:pPr>
        <w:ind w:left="60"/>
        <w:rPr>
          <w:sz w:val="20"/>
          <w:szCs w:val="20"/>
        </w:rPr>
      </w:pPr>
      <w:r>
        <w:rPr>
          <w:rFonts w:ascii="Georgia" w:eastAsia="Georgia" w:hAnsi="Georgia" w:cs="Georgia"/>
          <w:b/>
          <w:bCs/>
          <w:sz w:val="24"/>
          <w:szCs w:val="24"/>
        </w:rPr>
        <w:t>является мышцей-антагонистом для квадрицепса.</w:t>
      </w:r>
    </w:p>
    <w:p w:rsidR="00BB2C55" w:rsidRDefault="00BB2C55">
      <w:pPr>
        <w:spacing w:line="69" w:lineRule="exact"/>
        <w:rPr>
          <w:sz w:val="20"/>
          <w:szCs w:val="20"/>
        </w:rPr>
      </w:pPr>
    </w:p>
    <w:p w:rsidR="00BB2C55" w:rsidRDefault="00F77168">
      <w:pPr>
        <w:spacing w:line="233" w:lineRule="auto"/>
        <w:rPr>
          <w:sz w:val="20"/>
          <w:szCs w:val="20"/>
        </w:rPr>
      </w:pPr>
      <w:r>
        <w:rPr>
          <w:rFonts w:ascii="Georgia" w:eastAsia="Georgia" w:hAnsi="Georgia" w:cs="Georgia"/>
          <w:b/>
          <w:bCs/>
          <w:sz w:val="24"/>
          <w:szCs w:val="24"/>
        </w:rPr>
        <w:t>Основная анатомическая функция — сгибание голени в коленном суставе и разгибание туловища.</w:t>
      </w:r>
    </w:p>
    <w:p w:rsidR="00BB2C55" w:rsidRDefault="00BB2C55">
      <w:pPr>
        <w:spacing w:line="329" w:lineRule="exact"/>
        <w:rPr>
          <w:sz w:val="20"/>
          <w:szCs w:val="20"/>
        </w:rPr>
      </w:pPr>
    </w:p>
    <w:p w:rsidR="00BB2C55" w:rsidRDefault="00F77168">
      <w:pPr>
        <w:rPr>
          <w:sz w:val="20"/>
          <w:szCs w:val="20"/>
        </w:rPr>
      </w:pPr>
      <w:r>
        <w:rPr>
          <w:rFonts w:ascii="Georgia" w:eastAsia="Georgia" w:hAnsi="Georgia" w:cs="Georgia"/>
          <w:b/>
          <w:bCs/>
          <w:sz w:val="24"/>
          <w:szCs w:val="24"/>
          <w:u w:val="single"/>
        </w:rPr>
        <w:t>Мышцы голени</w:t>
      </w:r>
    </w:p>
    <w:p w:rsidR="00BB2C55" w:rsidRDefault="00BB2C55">
      <w:pPr>
        <w:spacing w:line="200" w:lineRule="exact"/>
        <w:rPr>
          <w:sz w:val="20"/>
          <w:szCs w:val="20"/>
        </w:rPr>
      </w:pPr>
    </w:p>
    <w:p w:rsidR="00BB2C55" w:rsidRDefault="00BB2C55">
      <w:pPr>
        <w:spacing w:line="302" w:lineRule="exact"/>
        <w:rPr>
          <w:sz w:val="20"/>
          <w:szCs w:val="20"/>
        </w:rPr>
      </w:pPr>
    </w:p>
    <w:p w:rsidR="00BB2C55" w:rsidRDefault="00F77168">
      <w:pPr>
        <w:jc w:val="center"/>
        <w:rPr>
          <w:sz w:val="20"/>
          <w:szCs w:val="20"/>
        </w:rPr>
      </w:pPr>
      <w:r>
        <w:rPr>
          <w:rFonts w:ascii="Calibri" w:eastAsia="Calibri" w:hAnsi="Calibri" w:cs="Calibri"/>
        </w:rPr>
        <w:t>30</w:t>
      </w:r>
    </w:p>
    <w:p w:rsidR="00BB2C55" w:rsidRDefault="00BB2C55">
      <w:pPr>
        <w:sectPr w:rsidR="00BB2C55">
          <w:pgSz w:w="11900" w:h="16840"/>
          <w:pgMar w:top="1042" w:right="720" w:bottom="476" w:left="720" w:header="0" w:footer="0" w:gutter="0"/>
          <w:cols w:space="720" w:equalWidth="0">
            <w:col w:w="10460"/>
          </w:cols>
        </w:sectPr>
      </w:pPr>
    </w:p>
    <w:p w:rsidR="00BB2C55" w:rsidRDefault="00F77168">
      <w:pPr>
        <w:spacing w:line="244" w:lineRule="auto"/>
        <w:jc w:val="both"/>
        <w:rPr>
          <w:sz w:val="20"/>
          <w:szCs w:val="20"/>
        </w:rPr>
      </w:pPr>
      <w:r>
        <w:rPr>
          <w:rFonts w:ascii="Georgia" w:eastAsia="Georgia" w:hAnsi="Georgia" w:cs="Georgia"/>
          <w:b/>
          <w:bCs/>
          <w:sz w:val="24"/>
          <w:szCs w:val="24"/>
        </w:rPr>
        <w:lastRenderedPageBreak/>
        <w:t>Мышцы голени, в основном, представлены трехглавой мышцей. Она состоит из икроножной, которая располагается поверхностно, и камбаловидной мышцы, залегающей под икроножной. Обе мышцы имеют внизу общее сухожилие.</w:t>
      </w:r>
    </w:p>
    <w:p w:rsidR="00BB2C55" w:rsidRDefault="00BB2C55">
      <w:pPr>
        <w:spacing w:line="176" w:lineRule="exact"/>
        <w:rPr>
          <w:sz w:val="20"/>
          <w:szCs w:val="20"/>
        </w:rPr>
      </w:pPr>
    </w:p>
    <w:p w:rsidR="00BB2C55" w:rsidRDefault="00F77168">
      <w:pPr>
        <w:rPr>
          <w:sz w:val="20"/>
          <w:szCs w:val="20"/>
        </w:rPr>
      </w:pPr>
      <w:r>
        <w:rPr>
          <w:rFonts w:ascii="Georgia" w:eastAsia="Georgia" w:hAnsi="Georgia" w:cs="Georgia"/>
          <w:b/>
          <w:bCs/>
          <w:sz w:val="24"/>
          <w:szCs w:val="24"/>
        </w:rPr>
        <w:t>Икроножная мышца</w:t>
      </w:r>
    </w:p>
    <w:p w:rsidR="00BB2C55" w:rsidRDefault="00BB2C55">
      <w:pPr>
        <w:spacing w:line="69" w:lineRule="exact"/>
        <w:rPr>
          <w:sz w:val="20"/>
          <w:szCs w:val="20"/>
        </w:rPr>
      </w:pPr>
    </w:p>
    <w:p w:rsidR="00BB2C55" w:rsidRDefault="00F77168">
      <w:pPr>
        <w:spacing w:line="317" w:lineRule="auto"/>
        <w:jc w:val="both"/>
        <w:rPr>
          <w:sz w:val="20"/>
          <w:szCs w:val="20"/>
        </w:rPr>
      </w:pPr>
      <w:r>
        <w:rPr>
          <w:rFonts w:ascii="Georgia" w:eastAsia="Georgia" w:hAnsi="Georgia" w:cs="Georgia"/>
          <w:b/>
          <w:bCs/>
          <w:sz w:val="20"/>
          <w:szCs w:val="20"/>
        </w:rPr>
        <w:t>Образована двумя головками – медиальной и латеральной, поверхностные слои которых представлены прочными пучками сухожилий. Направляясь книзу, обе головки соединяются вместе приблизительно на середине голени, а затем переходят в общее сухожилие.</w:t>
      </w:r>
    </w:p>
    <w:p w:rsidR="00BB2C55" w:rsidRDefault="00BB2C55">
      <w:pPr>
        <w:spacing w:line="109" w:lineRule="exact"/>
        <w:rPr>
          <w:sz w:val="20"/>
          <w:szCs w:val="20"/>
        </w:rPr>
      </w:pPr>
    </w:p>
    <w:p w:rsidR="00BB2C55" w:rsidRDefault="00F77168">
      <w:pPr>
        <w:rPr>
          <w:sz w:val="20"/>
          <w:szCs w:val="20"/>
        </w:rPr>
      </w:pPr>
      <w:r>
        <w:rPr>
          <w:rFonts w:ascii="Georgia" w:eastAsia="Georgia" w:hAnsi="Georgia" w:cs="Georgia"/>
          <w:b/>
          <w:bCs/>
          <w:sz w:val="24"/>
          <w:szCs w:val="24"/>
        </w:rPr>
        <w:t>Камбаловидная мышца</w:t>
      </w:r>
    </w:p>
    <w:p w:rsidR="00BB2C55" w:rsidRDefault="00BB2C55">
      <w:pPr>
        <w:spacing w:line="69" w:lineRule="exact"/>
        <w:rPr>
          <w:sz w:val="20"/>
          <w:szCs w:val="20"/>
        </w:rPr>
      </w:pPr>
    </w:p>
    <w:p w:rsidR="00BB2C55" w:rsidRDefault="00F77168">
      <w:pPr>
        <w:spacing w:line="267" w:lineRule="auto"/>
        <w:jc w:val="both"/>
        <w:rPr>
          <w:sz w:val="20"/>
          <w:szCs w:val="20"/>
        </w:rPr>
      </w:pPr>
      <w:r>
        <w:rPr>
          <w:rFonts w:ascii="Georgia" w:eastAsia="Georgia" w:hAnsi="Georgia" w:cs="Georgia"/>
          <w:b/>
          <w:bCs/>
        </w:rPr>
        <w:t>Плоская протяженная мышца, которая, направляясь книзу, переходит в сухожилие икроножной мышцы и в нижней трети голени образует мощное ахиллово сухожилие.</w:t>
      </w:r>
    </w:p>
    <w:p w:rsidR="00BB2C55" w:rsidRDefault="00BB2C55">
      <w:pPr>
        <w:spacing w:line="149" w:lineRule="exact"/>
        <w:rPr>
          <w:sz w:val="20"/>
          <w:szCs w:val="20"/>
        </w:rPr>
      </w:pPr>
    </w:p>
    <w:p w:rsidR="00BB2C55" w:rsidRDefault="00F77168">
      <w:pPr>
        <w:rPr>
          <w:sz w:val="20"/>
          <w:szCs w:val="20"/>
        </w:rPr>
      </w:pPr>
      <w:r>
        <w:rPr>
          <w:rFonts w:ascii="Georgia" w:eastAsia="Georgia" w:hAnsi="Georgia" w:cs="Georgia"/>
          <w:b/>
          <w:bCs/>
          <w:sz w:val="24"/>
          <w:szCs w:val="24"/>
        </w:rPr>
        <w:t>Основные анатомические функции мышц голени:</w:t>
      </w:r>
    </w:p>
    <w:p w:rsidR="00BB2C55" w:rsidRDefault="00BB2C55">
      <w:pPr>
        <w:spacing w:line="181" w:lineRule="exact"/>
        <w:rPr>
          <w:sz w:val="20"/>
          <w:szCs w:val="20"/>
        </w:rPr>
      </w:pPr>
    </w:p>
    <w:p w:rsidR="00BB2C55" w:rsidRDefault="00F77168">
      <w:pPr>
        <w:numPr>
          <w:ilvl w:val="0"/>
          <w:numId w:val="46"/>
        </w:numPr>
        <w:tabs>
          <w:tab w:val="left" w:pos="360"/>
        </w:tabs>
        <w:ind w:left="360" w:hanging="360"/>
        <w:rPr>
          <w:rFonts w:ascii="Symbol" w:eastAsia="Symbol" w:hAnsi="Symbol" w:cs="Symbol"/>
          <w:sz w:val="20"/>
          <w:szCs w:val="20"/>
        </w:rPr>
      </w:pPr>
      <w:r>
        <w:rPr>
          <w:rFonts w:ascii="Georgia" w:eastAsia="Georgia" w:hAnsi="Georgia" w:cs="Georgia"/>
          <w:b/>
          <w:bCs/>
          <w:sz w:val="24"/>
          <w:szCs w:val="24"/>
        </w:rPr>
        <w:t>Сгибание в коленном суставе;</w:t>
      </w:r>
    </w:p>
    <w:p w:rsidR="00BB2C55" w:rsidRDefault="00BB2C55">
      <w:pPr>
        <w:spacing w:line="27" w:lineRule="exact"/>
        <w:rPr>
          <w:rFonts w:ascii="Symbol" w:eastAsia="Symbol" w:hAnsi="Symbol" w:cs="Symbol"/>
          <w:sz w:val="20"/>
          <w:szCs w:val="20"/>
        </w:rPr>
      </w:pPr>
    </w:p>
    <w:p w:rsidR="00BB2C55" w:rsidRDefault="00F77168">
      <w:pPr>
        <w:numPr>
          <w:ilvl w:val="0"/>
          <w:numId w:val="46"/>
        </w:numPr>
        <w:tabs>
          <w:tab w:val="left" w:pos="360"/>
        </w:tabs>
        <w:ind w:left="360" w:hanging="360"/>
        <w:rPr>
          <w:rFonts w:ascii="Symbol" w:eastAsia="Symbol" w:hAnsi="Symbol" w:cs="Symbol"/>
          <w:sz w:val="20"/>
          <w:szCs w:val="20"/>
        </w:rPr>
      </w:pPr>
      <w:r>
        <w:rPr>
          <w:rFonts w:ascii="Georgia" w:eastAsia="Georgia" w:hAnsi="Georgia" w:cs="Georgia"/>
          <w:b/>
          <w:bCs/>
          <w:sz w:val="24"/>
          <w:szCs w:val="24"/>
        </w:rPr>
        <w:t>Сгибание стопы;</w:t>
      </w:r>
    </w:p>
    <w:p w:rsidR="00BB2C55" w:rsidRDefault="00BB2C55">
      <w:pPr>
        <w:spacing w:line="27" w:lineRule="exact"/>
        <w:rPr>
          <w:rFonts w:ascii="Symbol" w:eastAsia="Symbol" w:hAnsi="Symbol" w:cs="Symbol"/>
          <w:sz w:val="20"/>
          <w:szCs w:val="20"/>
        </w:rPr>
      </w:pPr>
    </w:p>
    <w:p w:rsidR="00BB2C55" w:rsidRDefault="00F77168">
      <w:pPr>
        <w:numPr>
          <w:ilvl w:val="0"/>
          <w:numId w:val="46"/>
        </w:numPr>
        <w:tabs>
          <w:tab w:val="left" w:pos="360"/>
        </w:tabs>
        <w:ind w:left="360" w:hanging="360"/>
        <w:rPr>
          <w:rFonts w:ascii="Symbol" w:eastAsia="Symbol" w:hAnsi="Symbol" w:cs="Symbol"/>
          <w:sz w:val="20"/>
          <w:szCs w:val="20"/>
        </w:rPr>
      </w:pPr>
      <w:r>
        <w:rPr>
          <w:rFonts w:ascii="Georgia" w:eastAsia="Georgia" w:hAnsi="Georgia" w:cs="Georgia"/>
          <w:b/>
          <w:bCs/>
          <w:sz w:val="24"/>
          <w:szCs w:val="24"/>
        </w:rPr>
        <w:t>Поднятие пятки.</w:t>
      </w:r>
    </w:p>
    <w:p w:rsidR="00BB2C55" w:rsidRDefault="00BB2C55">
      <w:pPr>
        <w:spacing w:line="25" w:lineRule="exact"/>
        <w:rPr>
          <w:sz w:val="20"/>
          <w:szCs w:val="20"/>
        </w:rPr>
      </w:pPr>
    </w:p>
    <w:p w:rsidR="00BB2C55" w:rsidRDefault="00F77168">
      <w:pPr>
        <w:rPr>
          <w:sz w:val="20"/>
          <w:szCs w:val="20"/>
        </w:rPr>
      </w:pPr>
      <w:r>
        <w:rPr>
          <w:rFonts w:ascii="Georgia" w:eastAsia="Georgia" w:hAnsi="Georgia" w:cs="Georgia"/>
          <w:b/>
          <w:bCs/>
          <w:sz w:val="24"/>
          <w:szCs w:val="24"/>
        </w:rPr>
        <w:t>Как тренировать:</w:t>
      </w:r>
    </w:p>
    <w:p w:rsidR="00BB2C55" w:rsidRDefault="00BB2C55">
      <w:pPr>
        <w:spacing w:line="220" w:lineRule="exact"/>
        <w:rPr>
          <w:sz w:val="20"/>
          <w:szCs w:val="20"/>
        </w:rPr>
      </w:pPr>
    </w:p>
    <w:p w:rsidR="00BB2C55" w:rsidRDefault="00F77168">
      <w:pPr>
        <w:spacing w:line="269" w:lineRule="auto"/>
        <w:ind w:right="360"/>
        <w:jc w:val="both"/>
        <w:rPr>
          <w:sz w:val="20"/>
          <w:szCs w:val="20"/>
        </w:rPr>
      </w:pPr>
      <w:r>
        <w:rPr>
          <w:rFonts w:ascii="Georgia" w:eastAsia="Georgia" w:hAnsi="Georgia" w:cs="Georgia"/>
          <w:b/>
          <w:bCs/>
          <w:sz w:val="23"/>
          <w:szCs w:val="23"/>
        </w:rPr>
        <w:t>Укрепить и придать им идеальную форму, а не добавить массу, то сделайте акцент на большем количестве повторений и используйте либо легкие веса, либо вовсе откажитесь от отягощений. Выпады, например, делайте с легкими гантелями или используйте только вес своего тела. Махи ногами назад являются отличным упражнением для формирования красивых ягодиц. Выполняйте их в положении на четвереньках и повторяйте их как можно больше.</w:t>
      </w:r>
    </w:p>
    <w:p w:rsidR="00BB2C55" w:rsidRDefault="00BB2C55">
      <w:pPr>
        <w:spacing w:line="342" w:lineRule="exact"/>
        <w:rPr>
          <w:sz w:val="20"/>
          <w:szCs w:val="20"/>
        </w:rPr>
      </w:pPr>
    </w:p>
    <w:p w:rsidR="00BB2C55" w:rsidRDefault="00F77168">
      <w:pPr>
        <w:spacing w:line="233" w:lineRule="auto"/>
        <w:rPr>
          <w:sz w:val="20"/>
          <w:szCs w:val="20"/>
        </w:rPr>
      </w:pPr>
      <w:r>
        <w:rPr>
          <w:rFonts w:ascii="Georgia" w:eastAsia="Georgia" w:hAnsi="Georgia" w:cs="Georgia"/>
          <w:b/>
          <w:bCs/>
          <w:sz w:val="24"/>
          <w:szCs w:val="24"/>
        </w:rPr>
        <w:t>Примеры упражнений: Приседания, выпады со штангой/гантелями, махи ногами с утяжелением и без.</w:t>
      </w: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00" w:lineRule="exact"/>
        <w:rPr>
          <w:sz w:val="20"/>
          <w:szCs w:val="20"/>
        </w:rPr>
      </w:pPr>
    </w:p>
    <w:p w:rsidR="00BB2C55" w:rsidRDefault="00BB2C55">
      <w:pPr>
        <w:spacing w:line="210" w:lineRule="exact"/>
        <w:rPr>
          <w:sz w:val="20"/>
          <w:szCs w:val="20"/>
        </w:rPr>
      </w:pPr>
    </w:p>
    <w:p w:rsidR="00BB2C55" w:rsidRDefault="00F77168">
      <w:pPr>
        <w:jc w:val="center"/>
        <w:rPr>
          <w:sz w:val="20"/>
          <w:szCs w:val="20"/>
        </w:rPr>
      </w:pPr>
      <w:r>
        <w:rPr>
          <w:rFonts w:ascii="Calibri" w:eastAsia="Calibri" w:hAnsi="Calibri" w:cs="Calibri"/>
        </w:rPr>
        <w:t>31</w:t>
      </w:r>
    </w:p>
    <w:sectPr w:rsidR="00BB2C55" w:rsidSect="00BB2C55">
      <w:pgSz w:w="11900" w:h="16840"/>
      <w:pgMar w:top="1042" w:right="720" w:bottom="476" w:left="720" w:header="0" w:footer="0" w:gutter="0"/>
      <w:cols w:space="720" w:equalWidth="0">
        <w:col w:w="104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BB7" w:rsidRDefault="00E86BB7" w:rsidP="00F77168">
      <w:r>
        <w:separator/>
      </w:r>
    </w:p>
  </w:endnote>
  <w:endnote w:type="continuationSeparator" w:id="1">
    <w:p w:rsidR="00E86BB7" w:rsidRDefault="00E86BB7" w:rsidP="00F77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BB7" w:rsidRDefault="00E86BB7" w:rsidP="00F77168">
      <w:r>
        <w:separator/>
      </w:r>
    </w:p>
  </w:footnote>
  <w:footnote w:type="continuationSeparator" w:id="1">
    <w:p w:rsidR="00E86BB7" w:rsidRDefault="00E86BB7" w:rsidP="00F77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DEC81A44"/>
    <w:lvl w:ilvl="0" w:tplc="E91C5570">
      <w:start w:val="1"/>
      <w:numFmt w:val="bullet"/>
      <w:lvlText w:val="•"/>
      <w:lvlJc w:val="left"/>
    </w:lvl>
    <w:lvl w:ilvl="1" w:tplc="2004AAFE">
      <w:numFmt w:val="decimal"/>
      <w:lvlText w:val=""/>
      <w:lvlJc w:val="left"/>
    </w:lvl>
    <w:lvl w:ilvl="2" w:tplc="71567362">
      <w:numFmt w:val="decimal"/>
      <w:lvlText w:val=""/>
      <w:lvlJc w:val="left"/>
    </w:lvl>
    <w:lvl w:ilvl="3" w:tplc="16C6317E">
      <w:numFmt w:val="decimal"/>
      <w:lvlText w:val=""/>
      <w:lvlJc w:val="left"/>
    </w:lvl>
    <w:lvl w:ilvl="4" w:tplc="2D22DA04">
      <w:numFmt w:val="decimal"/>
      <w:lvlText w:val=""/>
      <w:lvlJc w:val="left"/>
    </w:lvl>
    <w:lvl w:ilvl="5" w:tplc="7438F942">
      <w:numFmt w:val="decimal"/>
      <w:lvlText w:val=""/>
      <w:lvlJc w:val="left"/>
    </w:lvl>
    <w:lvl w:ilvl="6" w:tplc="F72A876E">
      <w:numFmt w:val="decimal"/>
      <w:lvlText w:val=""/>
      <w:lvlJc w:val="left"/>
    </w:lvl>
    <w:lvl w:ilvl="7" w:tplc="1288294A">
      <w:numFmt w:val="decimal"/>
      <w:lvlText w:val=""/>
      <w:lvlJc w:val="left"/>
    </w:lvl>
    <w:lvl w:ilvl="8" w:tplc="827438C2">
      <w:numFmt w:val="decimal"/>
      <w:lvlText w:val=""/>
      <w:lvlJc w:val="left"/>
    </w:lvl>
  </w:abstractNum>
  <w:abstractNum w:abstractNumId="1">
    <w:nsid w:val="0000030A"/>
    <w:multiLevelType w:val="hybridMultilevel"/>
    <w:tmpl w:val="500AF3CE"/>
    <w:lvl w:ilvl="0" w:tplc="CF5ED178">
      <w:start w:val="1"/>
      <w:numFmt w:val="bullet"/>
      <w:lvlText w:val="-"/>
      <w:lvlJc w:val="left"/>
    </w:lvl>
    <w:lvl w:ilvl="1" w:tplc="6FD02116">
      <w:start w:val="1"/>
      <w:numFmt w:val="bullet"/>
      <w:lvlText w:val="-"/>
      <w:lvlJc w:val="left"/>
    </w:lvl>
    <w:lvl w:ilvl="2" w:tplc="BBA68308">
      <w:numFmt w:val="decimal"/>
      <w:lvlText w:val=""/>
      <w:lvlJc w:val="left"/>
    </w:lvl>
    <w:lvl w:ilvl="3" w:tplc="4A96B39C">
      <w:numFmt w:val="decimal"/>
      <w:lvlText w:val=""/>
      <w:lvlJc w:val="left"/>
    </w:lvl>
    <w:lvl w:ilvl="4" w:tplc="1BE0E0E0">
      <w:numFmt w:val="decimal"/>
      <w:lvlText w:val=""/>
      <w:lvlJc w:val="left"/>
    </w:lvl>
    <w:lvl w:ilvl="5" w:tplc="9C5E5E46">
      <w:numFmt w:val="decimal"/>
      <w:lvlText w:val=""/>
      <w:lvlJc w:val="left"/>
    </w:lvl>
    <w:lvl w:ilvl="6" w:tplc="07AC9EC0">
      <w:numFmt w:val="decimal"/>
      <w:lvlText w:val=""/>
      <w:lvlJc w:val="left"/>
    </w:lvl>
    <w:lvl w:ilvl="7" w:tplc="D406A41A">
      <w:numFmt w:val="decimal"/>
      <w:lvlText w:val=""/>
      <w:lvlJc w:val="left"/>
    </w:lvl>
    <w:lvl w:ilvl="8" w:tplc="EEFA9374">
      <w:numFmt w:val="decimal"/>
      <w:lvlText w:val=""/>
      <w:lvlJc w:val="left"/>
    </w:lvl>
  </w:abstractNum>
  <w:abstractNum w:abstractNumId="2">
    <w:nsid w:val="00000732"/>
    <w:multiLevelType w:val="hybridMultilevel"/>
    <w:tmpl w:val="72E408BE"/>
    <w:lvl w:ilvl="0" w:tplc="A0EC18E8">
      <w:start w:val="3"/>
      <w:numFmt w:val="decimal"/>
      <w:lvlText w:val="%1."/>
      <w:lvlJc w:val="left"/>
    </w:lvl>
    <w:lvl w:ilvl="1" w:tplc="DDCEB8D0">
      <w:numFmt w:val="decimal"/>
      <w:lvlText w:val=""/>
      <w:lvlJc w:val="left"/>
    </w:lvl>
    <w:lvl w:ilvl="2" w:tplc="7BC238B2">
      <w:numFmt w:val="decimal"/>
      <w:lvlText w:val=""/>
      <w:lvlJc w:val="left"/>
    </w:lvl>
    <w:lvl w:ilvl="3" w:tplc="4C3AB6E0">
      <w:numFmt w:val="decimal"/>
      <w:lvlText w:val=""/>
      <w:lvlJc w:val="left"/>
    </w:lvl>
    <w:lvl w:ilvl="4" w:tplc="603C411C">
      <w:numFmt w:val="decimal"/>
      <w:lvlText w:val=""/>
      <w:lvlJc w:val="left"/>
    </w:lvl>
    <w:lvl w:ilvl="5" w:tplc="2E0A9102">
      <w:numFmt w:val="decimal"/>
      <w:lvlText w:val=""/>
      <w:lvlJc w:val="left"/>
    </w:lvl>
    <w:lvl w:ilvl="6" w:tplc="6BB814A4">
      <w:numFmt w:val="decimal"/>
      <w:lvlText w:val=""/>
      <w:lvlJc w:val="left"/>
    </w:lvl>
    <w:lvl w:ilvl="7" w:tplc="426EC16A">
      <w:numFmt w:val="decimal"/>
      <w:lvlText w:val=""/>
      <w:lvlJc w:val="left"/>
    </w:lvl>
    <w:lvl w:ilvl="8" w:tplc="7F6A9650">
      <w:numFmt w:val="decimal"/>
      <w:lvlText w:val=""/>
      <w:lvlJc w:val="left"/>
    </w:lvl>
  </w:abstractNum>
  <w:abstractNum w:abstractNumId="3">
    <w:nsid w:val="00000BDB"/>
    <w:multiLevelType w:val="hybridMultilevel"/>
    <w:tmpl w:val="A4F61C3A"/>
    <w:lvl w:ilvl="0" w:tplc="5202A8D4">
      <w:start w:val="1"/>
      <w:numFmt w:val="bullet"/>
      <w:lvlText w:val="у"/>
      <w:lvlJc w:val="left"/>
    </w:lvl>
    <w:lvl w:ilvl="1" w:tplc="4EE86A3E">
      <w:numFmt w:val="decimal"/>
      <w:lvlText w:val=""/>
      <w:lvlJc w:val="left"/>
    </w:lvl>
    <w:lvl w:ilvl="2" w:tplc="2AF0C862">
      <w:numFmt w:val="decimal"/>
      <w:lvlText w:val=""/>
      <w:lvlJc w:val="left"/>
    </w:lvl>
    <w:lvl w:ilvl="3" w:tplc="0846DD1E">
      <w:numFmt w:val="decimal"/>
      <w:lvlText w:val=""/>
      <w:lvlJc w:val="left"/>
    </w:lvl>
    <w:lvl w:ilvl="4" w:tplc="40E4BDE0">
      <w:numFmt w:val="decimal"/>
      <w:lvlText w:val=""/>
      <w:lvlJc w:val="left"/>
    </w:lvl>
    <w:lvl w:ilvl="5" w:tplc="EC646278">
      <w:numFmt w:val="decimal"/>
      <w:lvlText w:val=""/>
      <w:lvlJc w:val="left"/>
    </w:lvl>
    <w:lvl w:ilvl="6" w:tplc="214A81EC">
      <w:numFmt w:val="decimal"/>
      <w:lvlText w:val=""/>
      <w:lvlJc w:val="left"/>
    </w:lvl>
    <w:lvl w:ilvl="7" w:tplc="C534DBE6">
      <w:numFmt w:val="decimal"/>
      <w:lvlText w:val=""/>
      <w:lvlJc w:val="left"/>
    </w:lvl>
    <w:lvl w:ilvl="8" w:tplc="AA1C9298">
      <w:numFmt w:val="decimal"/>
      <w:lvlText w:val=""/>
      <w:lvlJc w:val="left"/>
    </w:lvl>
  </w:abstractNum>
  <w:abstractNum w:abstractNumId="4">
    <w:nsid w:val="00000DDC"/>
    <w:multiLevelType w:val="hybridMultilevel"/>
    <w:tmpl w:val="86641F9E"/>
    <w:lvl w:ilvl="0" w:tplc="72CEB26C">
      <w:start w:val="1"/>
      <w:numFmt w:val="bullet"/>
      <w:lvlText w:val="•"/>
      <w:lvlJc w:val="left"/>
    </w:lvl>
    <w:lvl w:ilvl="1" w:tplc="7B60A7BC">
      <w:numFmt w:val="decimal"/>
      <w:lvlText w:val=""/>
      <w:lvlJc w:val="left"/>
    </w:lvl>
    <w:lvl w:ilvl="2" w:tplc="671C2EF6">
      <w:numFmt w:val="decimal"/>
      <w:lvlText w:val=""/>
      <w:lvlJc w:val="left"/>
    </w:lvl>
    <w:lvl w:ilvl="3" w:tplc="D8826BF4">
      <w:numFmt w:val="decimal"/>
      <w:lvlText w:val=""/>
      <w:lvlJc w:val="left"/>
    </w:lvl>
    <w:lvl w:ilvl="4" w:tplc="D1B4663E">
      <w:numFmt w:val="decimal"/>
      <w:lvlText w:val=""/>
      <w:lvlJc w:val="left"/>
    </w:lvl>
    <w:lvl w:ilvl="5" w:tplc="F0AC83C4">
      <w:numFmt w:val="decimal"/>
      <w:lvlText w:val=""/>
      <w:lvlJc w:val="left"/>
    </w:lvl>
    <w:lvl w:ilvl="6" w:tplc="5EF8D054">
      <w:numFmt w:val="decimal"/>
      <w:lvlText w:val=""/>
      <w:lvlJc w:val="left"/>
    </w:lvl>
    <w:lvl w:ilvl="7" w:tplc="9F04CDF8">
      <w:numFmt w:val="decimal"/>
      <w:lvlText w:val=""/>
      <w:lvlJc w:val="left"/>
    </w:lvl>
    <w:lvl w:ilvl="8" w:tplc="62ACCC58">
      <w:numFmt w:val="decimal"/>
      <w:lvlText w:val=""/>
      <w:lvlJc w:val="left"/>
    </w:lvl>
  </w:abstractNum>
  <w:abstractNum w:abstractNumId="5">
    <w:nsid w:val="00001366"/>
    <w:multiLevelType w:val="hybridMultilevel"/>
    <w:tmpl w:val="B74EC66C"/>
    <w:lvl w:ilvl="0" w:tplc="B4105406">
      <w:start w:val="1"/>
      <w:numFmt w:val="bullet"/>
      <w:lvlText w:val="•"/>
      <w:lvlJc w:val="left"/>
    </w:lvl>
    <w:lvl w:ilvl="1" w:tplc="FA3EAABA">
      <w:numFmt w:val="decimal"/>
      <w:lvlText w:val=""/>
      <w:lvlJc w:val="left"/>
    </w:lvl>
    <w:lvl w:ilvl="2" w:tplc="4E2ED272">
      <w:numFmt w:val="decimal"/>
      <w:lvlText w:val=""/>
      <w:lvlJc w:val="left"/>
    </w:lvl>
    <w:lvl w:ilvl="3" w:tplc="F8BE4CC6">
      <w:numFmt w:val="decimal"/>
      <w:lvlText w:val=""/>
      <w:lvlJc w:val="left"/>
    </w:lvl>
    <w:lvl w:ilvl="4" w:tplc="C9F672D4">
      <w:numFmt w:val="decimal"/>
      <w:lvlText w:val=""/>
      <w:lvlJc w:val="left"/>
    </w:lvl>
    <w:lvl w:ilvl="5" w:tplc="95929ACA">
      <w:numFmt w:val="decimal"/>
      <w:lvlText w:val=""/>
      <w:lvlJc w:val="left"/>
    </w:lvl>
    <w:lvl w:ilvl="6" w:tplc="E22412D4">
      <w:numFmt w:val="decimal"/>
      <w:lvlText w:val=""/>
      <w:lvlJc w:val="left"/>
    </w:lvl>
    <w:lvl w:ilvl="7" w:tplc="A72E364C">
      <w:numFmt w:val="decimal"/>
      <w:lvlText w:val=""/>
      <w:lvlJc w:val="left"/>
    </w:lvl>
    <w:lvl w:ilvl="8" w:tplc="70B2E542">
      <w:numFmt w:val="decimal"/>
      <w:lvlText w:val=""/>
      <w:lvlJc w:val="left"/>
    </w:lvl>
  </w:abstractNum>
  <w:abstractNum w:abstractNumId="6">
    <w:nsid w:val="00001A49"/>
    <w:multiLevelType w:val="hybridMultilevel"/>
    <w:tmpl w:val="5C14BCF4"/>
    <w:lvl w:ilvl="0" w:tplc="8FD69F48">
      <w:start w:val="1"/>
      <w:numFmt w:val="bullet"/>
      <w:lvlText w:val="•"/>
      <w:lvlJc w:val="left"/>
    </w:lvl>
    <w:lvl w:ilvl="1" w:tplc="2A2AF562">
      <w:numFmt w:val="decimal"/>
      <w:lvlText w:val=""/>
      <w:lvlJc w:val="left"/>
    </w:lvl>
    <w:lvl w:ilvl="2" w:tplc="376C99CA">
      <w:numFmt w:val="decimal"/>
      <w:lvlText w:val=""/>
      <w:lvlJc w:val="left"/>
    </w:lvl>
    <w:lvl w:ilvl="3" w:tplc="80AA85C2">
      <w:numFmt w:val="decimal"/>
      <w:lvlText w:val=""/>
      <w:lvlJc w:val="left"/>
    </w:lvl>
    <w:lvl w:ilvl="4" w:tplc="D23E5260">
      <w:numFmt w:val="decimal"/>
      <w:lvlText w:val=""/>
      <w:lvlJc w:val="left"/>
    </w:lvl>
    <w:lvl w:ilvl="5" w:tplc="C5F00A64">
      <w:numFmt w:val="decimal"/>
      <w:lvlText w:val=""/>
      <w:lvlJc w:val="left"/>
    </w:lvl>
    <w:lvl w:ilvl="6" w:tplc="151E7B60">
      <w:numFmt w:val="decimal"/>
      <w:lvlText w:val=""/>
      <w:lvlJc w:val="left"/>
    </w:lvl>
    <w:lvl w:ilvl="7" w:tplc="B3D2040A">
      <w:numFmt w:val="decimal"/>
      <w:lvlText w:val=""/>
      <w:lvlJc w:val="left"/>
    </w:lvl>
    <w:lvl w:ilvl="8" w:tplc="6958F1A2">
      <w:numFmt w:val="decimal"/>
      <w:lvlText w:val=""/>
      <w:lvlJc w:val="left"/>
    </w:lvl>
  </w:abstractNum>
  <w:abstractNum w:abstractNumId="7">
    <w:nsid w:val="00001AD4"/>
    <w:multiLevelType w:val="hybridMultilevel"/>
    <w:tmpl w:val="A08A5A88"/>
    <w:lvl w:ilvl="0" w:tplc="6B6A4E5C">
      <w:start w:val="1"/>
      <w:numFmt w:val="bullet"/>
      <w:lvlText w:val="•"/>
      <w:lvlJc w:val="left"/>
    </w:lvl>
    <w:lvl w:ilvl="1" w:tplc="82EAA898">
      <w:numFmt w:val="decimal"/>
      <w:lvlText w:val=""/>
      <w:lvlJc w:val="left"/>
    </w:lvl>
    <w:lvl w:ilvl="2" w:tplc="60C00244">
      <w:numFmt w:val="decimal"/>
      <w:lvlText w:val=""/>
      <w:lvlJc w:val="left"/>
    </w:lvl>
    <w:lvl w:ilvl="3" w:tplc="54A0E27E">
      <w:numFmt w:val="decimal"/>
      <w:lvlText w:val=""/>
      <w:lvlJc w:val="left"/>
    </w:lvl>
    <w:lvl w:ilvl="4" w:tplc="820C9386">
      <w:numFmt w:val="decimal"/>
      <w:lvlText w:val=""/>
      <w:lvlJc w:val="left"/>
    </w:lvl>
    <w:lvl w:ilvl="5" w:tplc="28F2109E">
      <w:numFmt w:val="decimal"/>
      <w:lvlText w:val=""/>
      <w:lvlJc w:val="left"/>
    </w:lvl>
    <w:lvl w:ilvl="6" w:tplc="0444FA4E">
      <w:numFmt w:val="decimal"/>
      <w:lvlText w:val=""/>
      <w:lvlJc w:val="left"/>
    </w:lvl>
    <w:lvl w:ilvl="7" w:tplc="3A0E997C">
      <w:numFmt w:val="decimal"/>
      <w:lvlText w:val=""/>
      <w:lvlJc w:val="left"/>
    </w:lvl>
    <w:lvl w:ilvl="8" w:tplc="C5A85868">
      <w:numFmt w:val="decimal"/>
      <w:lvlText w:val=""/>
      <w:lvlJc w:val="left"/>
    </w:lvl>
  </w:abstractNum>
  <w:abstractNum w:abstractNumId="8">
    <w:nsid w:val="00001CD0"/>
    <w:multiLevelType w:val="hybridMultilevel"/>
    <w:tmpl w:val="9F40F4D4"/>
    <w:lvl w:ilvl="0" w:tplc="EA3CC770">
      <w:start w:val="1"/>
      <w:numFmt w:val="bullet"/>
      <w:lvlText w:val="•"/>
      <w:lvlJc w:val="left"/>
    </w:lvl>
    <w:lvl w:ilvl="1" w:tplc="BE5AFFB2">
      <w:numFmt w:val="decimal"/>
      <w:lvlText w:val=""/>
      <w:lvlJc w:val="left"/>
    </w:lvl>
    <w:lvl w:ilvl="2" w:tplc="DF58F452">
      <w:numFmt w:val="decimal"/>
      <w:lvlText w:val=""/>
      <w:lvlJc w:val="left"/>
    </w:lvl>
    <w:lvl w:ilvl="3" w:tplc="6E2C14C2">
      <w:numFmt w:val="decimal"/>
      <w:lvlText w:val=""/>
      <w:lvlJc w:val="left"/>
    </w:lvl>
    <w:lvl w:ilvl="4" w:tplc="C8CA670C">
      <w:numFmt w:val="decimal"/>
      <w:lvlText w:val=""/>
      <w:lvlJc w:val="left"/>
    </w:lvl>
    <w:lvl w:ilvl="5" w:tplc="A4DABEE2">
      <w:numFmt w:val="decimal"/>
      <w:lvlText w:val=""/>
      <w:lvlJc w:val="left"/>
    </w:lvl>
    <w:lvl w:ilvl="6" w:tplc="7C10F582">
      <w:numFmt w:val="decimal"/>
      <w:lvlText w:val=""/>
      <w:lvlJc w:val="left"/>
    </w:lvl>
    <w:lvl w:ilvl="7" w:tplc="1FA45EA2">
      <w:numFmt w:val="decimal"/>
      <w:lvlText w:val=""/>
      <w:lvlJc w:val="left"/>
    </w:lvl>
    <w:lvl w:ilvl="8" w:tplc="DDE42460">
      <w:numFmt w:val="decimal"/>
      <w:lvlText w:val=""/>
      <w:lvlJc w:val="left"/>
    </w:lvl>
  </w:abstractNum>
  <w:abstractNum w:abstractNumId="9">
    <w:nsid w:val="00001E1F"/>
    <w:multiLevelType w:val="hybridMultilevel"/>
    <w:tmpl w:val="E2823556"/>
    <w:lvl w:ilvl="0" w:tplc="AF141904">
      <w:start w:val="1"/>
      <w:numFmt w:val="bullet"/>
      <w:lvlText w:val="•"/>
      <w:lvlJc w:val="left"/>
    </w:lvl>
    <w:lvl w:ilvl="1" w:tplc="F052FE66">
      <w:numFmt w:val="decimal"/>
      <w:lvlText w:val=""/>
      <w:lvlJc w:val="left"/>
    </w:lvl>
    <w:lvl w:ilvl="2" w:tplc="4B3CBB5E">
      <w:numFmt w:val="decimal"/>
      <w:lvlText w:val=""/>
      <w:lvlJc w:val="left"/>
    </w:lvl>
    <w:lvl w:ilvl="3" w:tplc="AA9487BE">
      <w:numFmt w:val="decimal"/>
      <w:lvlText w:val=""/>
      <w:lvlJc w:val="left"/>
    </w:lvl>
    <w:lvl w:ilvl="4" w:tplc="0EBA60A2">
      <w:numFmt w:val="decimal"/>
      <w:lvlText w:val=""/>
      <w:lvlJc w:val="left"/>
    </w:lvl>
    <w:lvl w:ilvl="5" w:tplc="82C8C7DA">
      <w:numFmt w:val="decimal"/>
      <w:lvlText w:val=""/>
      <w:lvlJc w:val="left"/>
    </w:lvl>
    <w:lvl w:ilvl="6" w:tplc="6BEA7BC6">
      <w:numFmt w:val="decimal"/>
      <w:lvlText w:val=""/>
      <w:lvlJc w:val="left"/>
    </w:lvl>
    <w:lvl w:ilvl="7" w:tplc="F34AFC9A">
      <w:numFmt w:val="decimal"/>
      <w:lvlText w:val=""/>
      <w:lvlJc w:val="left"/>
    </w:lvl>
    <w:lvl w:ilvl="8" w:tplc="4C4A07AA">
      <w:numFmt w:val="decimal"/>
      <w:lvlText w:val=""/>
      <w:lvlJc w:val="left"/>
    </w:lvl>
  </w:abstractNum>
  <w:abstractNum w:abstractNumId="10">
    <w:nsid w:val="00002213"/>
    <w:multiLevelType w:val="hybridMultilevel"/>
    <w:tmpl w:val="6E46E7A6"/>
    <w:lvl w:ilvl="0" w:tplc="80C8FA38">
      <w:start w:val="1"/>
      <w:numFmt w:val="bullet"/>
      <w:lvlText w:val="•"/>
      <w:lvlJc w:val="left"/>
    </w:lvl>
    <w:lvl w:ilvl="1" w:tplc="BC106906">
      <w:numFmt w:val="decimal"/>
      <w:lvlText w:val=""/>
      <w:lvlJc w:val="left"/>
    </w:lvl>
    <w:lvl w:ilvl="2" w:tplc="8B525702">
      <w:numFmt w:val="decimal"/>
      <w:lvlText w:val=""/>
      <w:lvlJc w:val="left"/>
    </w:lvl>
    <w:lvl w:ilvl="3" w:tplc="6A62BF1E">
      <w:numFmt w:val="decimal"/>
      <w:lvlText w:val=""/>
      <w:lvlJc w:val="left"/>
    </w:lvl>
    <w:lvl w:ilvl="4" w:tplc="6432672C">
      <w:numFmt w:val="decimal"/>
      <w:lvlText w:val=""/>
      <w:lvlJc w:val="left"/>
    </w:lvl>
    <w:lvl w:ilvl="5" w:tplc="838AB85C">
      <w:numFmt w:val="decimal"/>
      <w:lvlText w:val=""/>
      <w:lvlJc w:val="left"/>
    </w:lvl>
    <w:lvl w:ilvl="6" w:tplc="413054FA">
      <w:numFmt w:val="decimal"/>
      <w:lvlText w:val=""/>
      <w:lvlJc w:val="left"/>
    </w:lvl>
    <w:lvl w:ilvl="7" w:tplc="4B22D470">
      <w:numFmt w:val="decimal"/>
      <w:lvlText w:val=""/>
      <w:lvlJc w:val="left"/>
    </w:lvl>
    <w:lvl w:ilvl="8" w:tplc="836AEEF6">
      <w:numFmt w:val="decimal"/>
      <w:lvlText w:val=""/>
      <w:lvlJc w:val="left"/>
    </w:lvl>
  </w:abstractNum>
  <w:abstractNum w:abstractNumId="11">
    <w:nsid w:val="000022EE"/>
    <w:multiLevelType w:val="hybridMultilevel"/>
    <w:tmpl w:val="4B08D97C"/>
    <w:lvl w:ilvl="0" w:tplc="0D70C548">
      <w:start w:val="1"/>
      <w:numFmt w:val="bullet"/>
      <w:lvlText w:val="•"/>
      <w:lvlJc w:val="left"/>
    </w:lvl>
    <w:lvl w:ilvl="1" w:tplc="166C7C24">
      <w:numFmt w:val="decimal"/>
      <w:lvlText w:val=""/>
      <w:lvlJc w:val="left"/>
    </w:lvl>
    <w:lvl w:ilvl="2" w:tplc="D4685AC2">
      <w:numFmt w:val="decimal"/>
      <w:lvlText w:val=""/>
      <w:lvlJc w:val="left"/>
    </w:lvl>
    <w:lvl w:ilvl="3" w:tplc="26D62EBC">
      <w:numFmt w:val="decimal"/>
      <w:lvlText w:val=""/>
      <w:lvlJc w:val="left"/>
    </w:lvl>
    <w:lvl w:ilvl="4" w:tplc="5E8C918C">
      <w:numFmt w:val="decimal"/>
      <w:lvlText w:val=""/>
      <w:lvlJc w:val="left"/>
    </w:lvl>
    <w:lvl w:ilvl="5" w:tplc="2774D42C">
      <w:numFmt w:val="decimal"/>
      <w:lvlText w:val=""/>
      <w:lvlJc w:val="left"/>
    </w:lvl>
    <w:lvl w:ilvl="6" w:tplc="1896B8C2">
      <w:numFmt w:val="decimal"/>
      <w:lvlText w:val=""/>
      <w:lvlJc w:val="left"/>
    </w:lvl>
    <w:lvl w:ilvl="7" w:tplc="84843926">
      <w:numFmt w:val="decimal"/>
      <w:lvlText w:val=""/>
      <w:lvlJc w:val="left"/>
    </w:lvl>
    <w:lvl w:ilvl="8" w:tplc="D318EF84">
      <w:numFmt w:val="decimal"/>
      <w:lvlText w:val=""/>
      <w:lvlJc w:val="left"/>
    </w:lvl>
  </w:abstractNum>
  <w:abstractNum w:abstractNumId="12">
    <w:nsid w:val="00002350"/>
    <w:multiLevelType w:val="hybridMultilevel"/>
    <w:tmpl w:val="86E8DB30"/>
    <w:lvl w:ilvl="0" w:tplc="510CB6BE">
      <w:start w:val="1"/>
      <w:numFmt w:val="bullet"/>
      <w:lvlText w:val="•"/>
      <w:lvlJc w:val="left"/>
    </w:lvl>
    <w:lvl w:ilvl="1" w:tplc="3E98D618">
      <w:numFmt w:val="decimal"/>
      <w:lvlText w:val=""/>
      <w:lvlJc w:val="left"/>
    </w:lvl>
    <w:lvl w:ilvl="2" w:tplc="DB0C128C">
      <w:numFmt w:val="decimal"/>
      <w:lvlText w:val=""/>
      <w:lvlJc w:val="left"/>
    </w:lvl>
    <w:lvl w:ilvl="3" w:tplc="F01CFBC2">
      <w:numFmt w:val="decimal"/>
      <w:lvlText w:val=""/>
      <w:lvlJc w:val="left"/>
    </w:lvl>
    <w:lvl w:ilvl="4" w:tplc="E52E9492">
      <w:numFmt w:val="decimal"/>
      <w:lvlText w:val=""/>
      <w:lvlJc w:val="left"/>
    </w:lvl>
    <w:lvl w:ilvl="5" w:tplc="4D4CD3F8">
      <w:numFmt w:val="decimal"/>
      <w:lvlText w:val=""/>
      <w:lvlJc w:val="left"/>
    </w:lvl>
    <w:lvl w:ilvl="6" w:tplc="72B052F4">
      <w:numFmt w:val="decimal"/>
      <w:lvlText w:val=""/>
      <w:lvlJc w:val="left"/>
    </w:lvl>
    <w:lvl w:ilvl="7" w:tplc="DF9AD16A">
      <w:numFmt w:val="decimal"/>
      <w:lvlText w:val=""/>
      <w:lvlJc w:val="left"/>
    </w:lvl>
    <w:lvl w:ilvl="8" w:tplc="73F4EB24">
      <w:numFmt w:val="decimal"/>
      <w:lvlText w:val=""/>
      <w:lvlJc w:val="left"/>
    </w:lvl>
  </w:abstractNum>
  <w:abstractNum w:abstractNumId="13">
    <w:nsid w:val="0000260D"/>
    <w:multiLevelType w:val="hybridMultilevel"/>
    <w:tmpl w:val="FE849B08"/>
    <w:lvl w:ilvl="0" w:tplc="EB5CA78E">
      <w:start w:val="1"/>
      <w:numFmt w:val="bullet"/>
      <w:lvlText w:val="В"/>
      <w:lvlJc w:val="left"/>
    </w:lvl>
    <w:lvl w:ilvl="1" w:tplc="9BF6D8B0">
      <w:numFmt w:val="decimal"/>
      <w:lvlText w:val=""/>
      <w:lvlJc w:val="left"/>
    </w:lvl>
    <w:lvl w:ilvl="2" w:tplc="5282C32A">
      <w:numFmt w:val="decimal"/>
      <w:lvlText w:val=""/>
      <w:lvlJc w:val="left"/>
    </w:lvl>
    <w:lvl w:ilvl="3" w:tplc="AE989E68">
      <w:numFmt w:val="decimal"/>
      <w:lvlText w:val=""/>
      <w:lvlJc w:val="left"/>
    </w:lvl>
    <w:lvl w:ilvl="4" w:tplc="A838DAAC">
      <w:numFmt w:val="decimal"/>
      <w:lvlText w:val=""/>
      <w:lvlJc w:val="left"/>
    </w:lvl>
    <w:lvl w:ilvl="5" w:tplc="93FE0140">
      <w:numFmt w:val="decimal"/>
      <w:lvlText w:val=""/>
      <w:lvlJc w:val="left"/>
    </w:lvl>
    <w:lvl w:ilvl="6" w:tplc="5EA8BB08">
      <w:numFmt w:val="decimal"/>
      <w:lvlText w:val=""/>
      <w:lvlJc w:val="left"/>
    </w:lvl>
    <w:lvl w:ilvl="7" w:tplc="AA9A61CA">
      <w:numFmt w:val="decimal"/>
      <w:lvlText w:val=""/>
      <w:lvlJc w:val="left"/>
    </w:lvl>
    <w:lvl w:ilvl="8" w:tplc="EA42814E">
      <w:numFmt w:val="decimal"/>
      <w:lvlText w:val=""/>
      <w:lvlJc w:val="left"/>
    </w:lvl>
  </w:abstractNum>
  <w:abstractNum w:abstractNumId="14">
    <w:nsid w:val="00002E40"/>
    <w:multiLevelType w:val="hybridMultilevel"/>
    <w:tmpl w:val="93C8F9F4"/>
    <w:lvl w:ilvl="0" w:tplc="C0F4DB38">
      <w:start w:val="1"/>
      <w:numFmt w:val="bullet"/>
      <w:lvlText w:val="В"/>
      <w:lvlJc w:val="left"/>
    </w:lvl>
    <w:lvl w:ilvl="1" w:tplc="8A9C17E0">
      <w:numFmt w:val="decimal"/>
      <w:lvlText w:val=""/>
      <w:lvlJc w:val="left"/>
    </w:lvl>
    <w:lvl w:ilvl="2" w:tplc="6728EE66">
      <w:numFmt w:val="decimal"/>
      <w:lvlText w:val=""/>
      <w:lvlJc w:val="left"/>
    </w:lvl>
    <w:lvl w:ilvl="3" w:tplc="7AB8844E">
      <w:numFmt w:val="decimal"/>
      <w:lvlText w:val=""/>
      <w:lvlJc w:val="left"/>
    </w:lvl>
    <w:lvl w:ilvl="4" w:tplc="4DA42274">
      <w:numFmt w:val="decimal"/>
      <w:lvlText w:val=""/>
      <w:lvlJc w:val="left"/>
    </w:lvl>
    <w:lvl w:ilvl="5" w:tplc="1CEE2D3E">
      <w:numFmt w:val="decimal"/>
      <w:lvlText w:val=""/>
      <w:lvlJc w:val="left"/>
    </w:lvl>
    <w:lvl w:ilvl="6" w:tplc="F9666BCE">
      <w:numFmt w:val="decimal"/>
      <w:lvlText w:val=""/>
      <w:lvlJc w:val="left"/>
    </w:lvl>
    <w:lvl w:ilvl="7" w:tplc="146A840E">
      <w:numFmt w:val="decimal"/>
      <w:lvlText w:val=""/>
      <w:lvlJc w:val="left"/>
    </w:lvl>
    <w:lvl w:ilvl="8" w:tplc="B74087C2">
      <w:numFmt w:val="decimal"/>
      <w:lvlText w:val=""/>
      <w:lvlJc w:val="left"/>
    </w:lvl>
  </w:abstractNum>
  <w:abstractNum w:abstractNumId="15">
    <w:nsid w:val="0000301C"/>
    <w:multiLevelType w:val="hybridMultilevel"/>
    <w:tmpl w:val="66D692EC"/>
    <w:lvl w:ilvl="0" w:tplc="DA82466A">
      <w:start w:val="1"/>
      <w:numFmt w:val="bullet"/>
      <w:lvlText w:val="-"/>
      <w:lvlJc w:val="left"/>
    </w:lvl>
    <w:lvl w:ilvl="1" w:tplc="9DF2C932">
      <w:numFmt w:val="decimal"/>
      <w:lvlText w:val=""/>
      <w:lvlJc w:val="left"/>
    </w:lvl>
    <w:lvl w:ilvl="2" w:tplc="04EADB56">
      <w:numFmt w:val="decimal"/>
      <w:lvlText w:val=""/>
      <w:lvlJc w:val="left"/>
    </w:lvl>
    <w:lvl w:ilvl="3" w:tplc="0E02BCE4">
      <w:numFmt w:val="decimal"/>
      <w:lvlText w:val=""/>
      <w:lvlJc w:val="left"/>
    </w:lvl>
    <w:lvl w:ilvl="4" w:tplc="211A697C">
      <w:numFmt w:val="decimal"/>
      <w:lvlText w:val=""/>
      <w:lvlJc w:val="left"/>
    </w:lvl>
    <w:lvl w:ilvl="5" w:tplc="45D2DC16">
      <w:numFmt w:val="decimal"/>
      <w:lvlText w:val=""/>
      <w:lvlJc w:val="left"/>
    </w:lvl>
    <w:lvl w:ilvl="6" w:tplc="D3F046AC">
      <w:numFmt w:val="decimal"/>
      <w:lvlText w:val=""/>
      <w:lvlJc w:val="left"/>
    </w:lvl>
    <w:lvl w:ilvl="7" w:tplc="84A668B2">
      <w:numFmt w:val="decimal"/>
      <w:lvlText w:val=""/>
      <w:lvlJc w:val="left"/>
    </w:lvl>
    <w:lvl w:ilvl="8" w:tplc="E02EF760">
      <w:numFmt w:val="decimal"/>
      <w:lvlText w:val=""/>
      <w:lvlJc w:val="left"/>
    </w:lvl>
  </w:abstractNum>
  <w:abstractNum w:abstractNumId="16">
    <w:nsid w:val="0000314F"/>
    <w:multiLevelType w:val="hybridMultilevel"/>
    <w:tmpl w:val="16F4DE90"/>
    <w:lvl w:ilvl="0" w:tplc="F7728F80">
      <w:start w:val="1"/>
      <w:numFmt w:val="bullet"/>
      <w:lvlText w:val="В"/>
      <w:lvlJc w:val="left"/>
    </w:lvl>
    <w:lvl w:ilvl="1" w:tplc="B2028AFE">
      <w:numFmt w:val="decimal"/>
      <w:lvlText w:val=""/>
      <w:lvlJc w:val="left"/>
    </w:lvl>
    <w:lvl w:ilvl="2" w:tplc="B724531E">
      <w:numFmt w:val="decimal"/>
      <w:lvlText w:val=""/>
      <w:lvlJc w:val="left"/>
    </w:lvl>
    <w:lvl w:ilvl="3" w:tplc="3C725540">
      <w:numFmt w:val="decimal"/>
      <w:lvlText w:val=""/>
      <w:lvlJc w:val="left"/>
    </w:lvl>
    <w:lvl w:ilvl="4" w:tplc="FFCE4520">
      <w:numFmt w:val="decimal"/>
      <w:lvlText w:val=""/>
      <w:lvlJc w:val="left"/>
    </w:lvl>
    <w:lvl w:ilvl="5" w:tplc="6F849AFC">
      <w:numFmt w:val="decimal"/>
      <w:lvlText w:val=""/>
      <w:lvlJc w:val="left"/>
    </w:lvl>
    <w:lvl w:ilvl="6" w:tplc="2948F906">
      <w:numFmt w:val="decimal"/>
      <w:lvlText w:val=""/>
      <w:lvlJc w:val="left"/>
    </w:lvl>
    <w:lvl w:ilvl="7" w:tplc="E126EBB6">
      <w:numFmt w:val="decimal"/>
      <w:lvlText w:val=""/>
      <w:lvlJc w:val="left"/>
    </w:lvl>
    <w:lvl w:ilvl="8" w:tplc="34FE48EA">
      <w:numFmt w:val="decimal"/>
      <w:lvlText w:val=""/>
      <w:lvlJc w:val="left"/>
    </w:lvl>
  </w:abstractNum>
  <w:abstractNum w:abstractNumId="17">
    <w:nsid w:val="0000323B"/>
    <w:multiLevelType w:val="hybridMultilevel"/>
    <w:tmpl w:val="59823C36"/>
    <w:lvl w:ilvl="0" w:tplc="4B148C5C">
      <w:start w:val="1"/>
      <w:numFmt w:val="bullet"/>
      <w:lvlText w:val="•"/>
      <w:lvlJc w:val="left"/>
    </w:lvl>
    <w:lvl w:ilvl="1" w:tplc="1D7A2216">
      <w:numFmt w:val="decimal"/>
      <w:lvlText w:val=""/>
      <w:lvlJc w:val="left"/>
    </w:lvl>
    <w:lvl w:ilvl="2" w:tplc="052E07F0">
      <w:numFmt w:val="decimal"/>
      <w:lvlText w:val=""/>
      <w:lvlJc w:val="left"/>
    </w:lvl>
    <w:lvl w:ilvl="3" w:tplc="BFA23574">
      <w:numFmt w:val="decimal"/>
      <w:lvlText w:val=""/>
      <w:lvlJc w:val="left"/>
    </w:lvl>
    <w:lvl w:ilvl="4" w:tplc="EA042E3E">
      <w:numFmt w:val="decimal"/>
      <w:lvlText w:val=""/>
      <w:lvlJc w:val="left"/>
    </w:lvl>
    <w:lvl w:ilvl="5" w:tplc="8862BC2E">
      <w:numFmt w:val="decimal"/>
      <w:lvlText w:val=""/>
      <w:lvlJc w:val="left"/>
    </w:lvl>
    <w:lvl w:ilvl="6" w:tplc="E08606D8">
      <w:numFmt w:val="decimal"/>
      <w:lvlText w:val=""/>
      <w:lvlJc w:val="left"/>
    </w:lvl>
    <w:lvl w:ilvl="7" w:tplc="101E8DCA">
      <w:numFmt w:val="decimal"/>
      <w:lvlText w:val=""/>
      <w:lvlJc w:val="left"/>
    </w:lvl>
    <w:lvl w:ilvl="8" w:tplc="E9121880">
      <w:numFmt w:val="decimal"/>
      <w:lvlText w:val=""/>
      <w:lvlJc w:val="left"/>
    </w:lvl>
  </w:abstractNum>
  <w:abstractNum w:abstractNumId="18">
    <w:nsid w:val="0000366B"/>
    <w:multiLevelType w:val="hybridMultilevel"/>
    <w:tmpl w:val="D90EB1DE"/>
    <w:lvl w:ilvl="0" w:tplc="4344F9F6">
      <w:start w:val="1"/>
      <w:numFmt w:val="bullet"/>
      <w:lvlText w:val="•"/>
      <w:lvlJc w:val="left"/>
    </w:lvl>
    <w:lvl w:ilvl="1" w:tplc="EA2A134A">
      <w:numFmt w:val="decimal"/>
      <w:lvlText w:val=""/>
      <w:lvlJc w:val="left"/>
    </w:lvl>
    <w:lvl w:ilvl="2" w:tplc="5E7AE91E">
      <w:numFmt w:val="decimal"/>
      <w:lvlText w:val=""/>
      <w:lvlJc w:val="left"/>
    </w:lvl>
    <w:lvl w:ilvl="3" w:tplc="B09AA298">
      <w:numFmt w:val="decimal"/>
      <w:lvlText w:val=""/>
      <w:lvlJc w:val="left"/>
    </w:lvl>
    <w:lvl w:ilvl="4" w:tplc="2BF48778">
      <w:numFmt w:val="decimal"/>
      <w:lvlText w:val=""/>
      <w:lvlJc w:val="left"/>
    </w:lvl>
    <w:lvl w:ilvl="5" w:tplc="77E87B1E">
      <w:numFmt w:val="decimal"/>
      <w:lvlText w:val=""/>
      <w:lvlJc w:val="left"/>
    </w:lvl>
    <w:lvl w:ilvl="6" w:tplc="B86ED530">
      <w:numFmt w:val="decimal"/>
      <w:lvlText w:val=""/>
      <w:lvlJc w:val="left"/>
    </w:lvl>
    <w:lvl w:ilvl="7" w:tplc="25DCCC7A">
      <w:numFmt w:val="decimal"/>
      <w:lvlText w:val=""/>
      <w:lvlJc w:val="left"/>
    </w:lvl>
    <w:lvl w:ilvl="8" w:tplc="09C2A218">
      <w:numFmt w:val="decimal"/>
      <w:lvlText w:val=""/>
      <w:lvlJc w:val="left"/>
    </w:lvl>
  </w:abstractNum>
  <w:abstractNum w:abstractNumId="19">
    <w:nsid w:val="00003A9E"/>
    <w:multiLevelType w:val="hybridMultilevel"/>
    <w:tmpl w:val="302A03AA"/>
    <w:lvl w:ilvl="0" w:tplc="EF008BBA">
      <w:start w:val="1"/>
      <w:numFmt w:val="bullet"/>
      <w:lvlText w:val="•"/>
      <w:lvlJc w:val="left"/>
    </w:lvl>
    <w:lvl w:ilvl="1" w:tplc="EBC4825C">
      <w:numFmt w:val="decimal"/>
      <w:lvlText w:val=""/>
      <w:lvlJc w:val="left"/>
    </w:lvl>
    <w:lvl w:ilvl="2" w:tplc="87E2551E">
      <w:numFmt w:val="decimal"/>
      <w:lvlText w:val=""/>
      <w:lvlJc w:val="left"/>
    </w:lvl>
    <w:lvl w:ilvl="3" w:tplc="EF844E22">
      <w:numFmt w:val="decimal"/>
      <w:lvlText w:val=""/>
      <w:lvlJc w:val="left"/>
    </w:lvl>
    <w:lvl w:ilvl="4" w:tplc="D214E148">
      <w:numFmt w:val="decimal"/>
      <w:lvlText w:val=""/>
      <w:lvlJc w:val="left"/>
    </w:lvl>
    <w:lvl w:ilvl="5" w:tplc="37D08948">
      <w:numFmt w:val="decimal"/>
      <w:lvlText w:val=""/>
      <w:lvlJc w:val="left"/>
    </w:lvl>
    <w:lvl w:ilvl="6" w:tplc="F8B8578A">
      <w:numFmt w:val="decimal"/>
      <w:lvlText w:val=""/>
      <w:lvlJc w:val="left"/>
    </w:lvl>
    <w:lvl w:ilvl="7" w:tplc="B414D7EC">
      <w:numFmt w:val="decimal"/>
      <w:lvlText w:val=""/>
      <w:lvlJc w:val="left"/>
    </w:lvl>
    <w:lvl w:ilvl="8" w:tplc="012C6B9C">
      <w:numFmt w:val="decimal"/>
      <w:lvlText w:val=""/>
      <w:lvlJc w:val="left"/>
    </w:lvl>
  </w:abstractNum>
  <w:abstractNum w:abstractNumId="20">
    <w:nsid w:val="00003B25"/>
    <w:multiLevelType w:val="hybridMultilevel"/>
    <w:tmpl w:val="317600A2"/>
    <w:lvl w:ilvl="0" w:tplc="9F8C39FC">
      <w:start w:val="1"/>
      <w:numFmt w:val="bullet"/>
      <w:lvlText w:val="•"/>
      <w:lvlJc w:val="left"/>
    </w:lvl>
    <w:lvl w:ilvl="1" w:tplc="DB2A7F54">
      <w:numFmt w:val="decimal"/>
      <w:lvlText w:val=""/>
      <w:lvlJc w:val="left"/>
    </w:lvl>
    <w:lvl w:ilvl="2" w:tplc="5AA60542">
      <w:numFmt w:val="decimal"/>
      <w:lvlText w:val=""/>
      <w:lvlJc w:val="left"/>
    </w:lvl>
    <w:lvl w:ilvl="3" w:tplc="19BA708C">
      <w:numFmt w:val="decimal"/>
      <w:lvlText w:val=""/>
      <w:lvlJc w:val="left"/>
    </w:lvl>
    <w:lvl w:ilvl="4" w:tplc="4A4827CA">
      <w:numFmt w:val="decimal"/>
      <w:lvlText w:val=""/>
      <w:lvlJc w:val="left"/>
    </w:lvl>
    <w:lvl w:ilvl="5" w:tplc="B3A093F6">
      <w:numFmt w:val="decimal"/>
      <w:lvlText w:val=""/>
      <w:lvlJc w:val="left"/>
    </w:lvl>
    <w:lvl w:ilvl="6" w:tplc="DC78AB24">
      <w:numFmt w:val="decimal"/>
      <w:lvlText w:val=""/>
      <w:lvlJc w:val="left"/>
    </w:lvl>
    <w:lvl w:ilvl="7" w:tplc="13FE3C88">
      <w:numFmt w:val="decimal"/>
      <w:lvlText w:val=""/>
      <w:lvlJc w:val="left"/>
    </w:lvl>
    <w:lvl w:ilvl="8" w:tplc="884EACBA">
      <w:numFmt w:val="decimal"/>
      <w:lvlText w:val=""/>
      <w:lvlJc w:val="left"/>
    </w:lvl>
  </w:abstractNum>
  <w:abstractNum w:abstractNumId="21">
    <w:nsid w:val="00003BF6"/>
    <w:multiLevelType w:val="hybridMultilevel"/>
    <w:tmpl w:val="28E2DF08"/>
    <w:lvl w:ilvl="0" w:tplc="DE446CF8">
      <w:start w:val="1"/>
      <w:numFmt w:val="decimal"/>
      <w:lvlText w:val="%1."/>
      <w:lvlJc w:val="left"/>
    </w:lvl>
    <w:lvl w:ilvl="1" w:tplc="FD7E58F2">
      <w:numFmt w:val="decimal"/>
      <w:lvlText w:val=""/>
      <w:lvlJc w:val="left"/>
    </w:lvl>
    <w:lvl w:ilvl="2" w:tplc="9EF6F2D6">
      <w:numFmt w:val="decimal"/>
      <w:lvlText w:val=""/>
      <w:lvlJc w:val="left"/>
    </w:lvl>
    <w:lvl w:ilvl="3" w:tplc="90520B5E">
      <w:numFmt w:val="decimal"/>
      <w:lvlText w:val=""/>
      <w:lvlJc w:val="left"/>
    </w:lvl>
    <w:lvl w:ilvl="4" w:tplc="768086B0">
      <w:numFmt w:val="decimal"/>
      <w:lvlText w:val=""/>
      <w:lvlJc w:val="left"/>
    </w:lvl>
    <w:lvl w:ilvl="5" w:tplc="84F2C2AC">
      <w:numFmt w:val="decimal"/>
      <w:lvlText w:val=""/>
      <w:lvlJc w:val="left"/>
    </w:lvl>
    <w:lvl w:ilvl="6" w:tplc="B1384054">
      <w:numFmt w:val="decimal"/>
      <w:lvlText w:val=""/>
      <w:lvlJc w:val="left"/>
    </w:lvl>
    <w:lvl w:ilvl="7" w:tplc="2ACE9328">
      <w:numFmt w:val="decimal"/>
      <w:lvlText w:val=""/>
      <w:lvlJc w:val="left"/>
    </w:lvl>
    <w:lvl w:ilvl="8" w:tplc="F2DEF8B0">
      <w:numFmt w:val="decimal"/>
      <w:lvlText w:val=""/>
      <w:lvlJc w:val="left"/>
    </w:lvl>
  </w:abstractNum>
  <w:abstractNum w:abstractNumId="22">
    <w:nsid w:val="00003E12"/>
    <w:multiLevelType w:val="hybridMultilevel"/>
    <w:tmpl w:val="8EBE9450"/>
    <w:lvl w:ilvl="0" w:tplc="410263F6">
      <w:start w:val="1"/>
      <w:numFmt w:val="bullet"/>
      <w:lvlText w:val="•"/>
      <w:lvlJc w:val="left"/>
    </w:lvl>
    <w:lvl w:ilvl="1" w:tplc="41E417B4">
      <w:numFmt w:val="decimal"/>
      <w:lvlText w:val=""/>
      <w:lvlJc w:val="left"/>
    </w:lvl>
    <w:lvl w:ilvl="2" w:tplc="A336DAE2">
      <w:numFmt w:val="decimal"/>
      <w:lvlText w:val=""/>
      <w:lvlJc w:val="left"/>
    </w:lvl>
    <w:lvl w:ilvl="3" w:tplc="895AC296">
      <w:numFmt w:val="decimal"/>
      <w:lvlText w:val=""/>
      <w:lvlJc w:val="left"/>
    </w:lvl>
    <w:lvl w:ilvl="4" w:tplc="776041DC">
      <w:numFmt w:val="decimal"/>
      <w:lvlText w:val=""/>
      <w:lvlJc w:val="left"/>
    </w:lvl>
    <w:lvl w:ilvl="5" w:tplc="25DA87A6">
      <w:numFmt w:val="decimal"/>
      <w:lvlText w:val=""/>
      <w:lvlJc w:val="left"/>
    </w:lvl>
    <w:lvl w:ilvl="6" w:tplc="63D8EF02">
      <w:numFmt w:val="decimal"/>
      <w:lvlText w:val=""/>
      <w:lvlJc w:val="left"/>
    </w:lvl>
    <w:lvl w:ilvl="7" w:tplc="AD088990">
      <w:numFmt w:val="decimal"/>
      <w:lvlText w:val=""/>
      <w:lvlJc w:val="left"/>
    </w:lvl>
    <w:lvl w:ilvl="8" w:tplc="CE32EEB6">
      <w:numFmt w:val="decimal"/>
      <w:lvlText w:val=""/>
      <w:lvlJc w:val="left"/>
    </w:lvl>
  </w:abstractNum>
  <w:abstractNum w:abstractNumId="23">
    <w:nsid w:val="00004230"/>
    <w:multiLevelType w:val="hybridMultilevel"/>
    <w:tmpl w:val="45D68600"/>
    <w:lvl w:ilvl="0" w:tplc="383CC2EC">
      <w:start w:val="1"/>
      <w:numFmt w:val="bullet"/>
      <w:lvlText w:val="ее"/>
      <w:lvlJc w:val="left"/>
    </w:lvl>
    <w:lvl w:ilvl="1" w:tplc="5B0C4676">
      <w:numFmt w:val="decimal"/>
      <w:lvlText w:val=""/>
      <w:lvlJc w:val="left"/>
    </w:lvl>
    <w:lvl w:ilvl="2" w:tplc="A246FAF6">
      <w:numFmt w:val="decimal"/>
      <w:lvlText w:val=""/>
      <w:lvlJc w:val="left"/>
    </w:lvl>
    <w:lvl w:ilvl="3" w:tplc="7AE29E9C">
      <w:numFmt w:val="decimal"/>
      <w:lvlText w:val=""/>
      <w:lvlJc w:val="left"/>
    </w:lvl>
    <w:lvl w:ilvl="4" w:tplc="3AD8CF40">
      <w:numFmt w:val="decimal"/>
      <w:lvlText w:val=""/>
      <w:lvlJc w:val="left"/>
    </w:lvl>
    <w:lvl w:ilvl="5" w:tplc="634E20E2">
      <w:numFmt w:val="decimal"/>
      <w:lvlText w:val=""/>
      <w:lvlJc w:val="left"/>
    </w:lvl>
    <w:lvl w:ilvl="6" w:tplc="01FC9782">
      <w:numFmt w:val="decimal"/>
      <w:lvlText w:val=""/>
      <w:lvlJc w:val="left"/>
    </w:lvl>
    <w:lvl w:ilvl="7" w:tplc="EDB4B86E">
      <w:numFmt w:val="decimal"/>
      <w:lvlText w:val=""/>
      <w:lvlJc w:val="left"/>
    </w:lvl>
    <w:lvl w:ilvl="8" w:tplc="E6CCBD10">
      <w:numFmt w:val="decimal"/>
      <w:lvlText w:val=""/>
      <w:lvlJc w:val="left"/>
    </w:lvl>
  </w:abstractNum>
  <w:abstractNum w:abstractNumId="24">
    <w:nsid w:val="00004944"/>
    <w:multiLevelType w:val="hybridMultilevel"/>
    <w:tmpl w:val="858A61EE"/>
    <w:lvl w:ilvl="0" w:tplc="581A6064">
      <w:start w:val="1"/>
      <w:numFmt w:val="bullet"/>
      <w:lvlText w:val="•"/>
      <w:lvlJc w:val="left"/>
    </w:lvl>
    <w:lvl w:ilvl="1" w:tplc="726AF0F8">
      <w:numFmt w:val="decimal"/>
      <w:lvlText w:val=""/>
      <w:lvlJc w:val="left"/>
    </w:lvl>
    <w:lvl w:ilvl="2" w:tplc="073E1722">
      <w:numFmt w:val="decimal"/>
      <w:lvlText w:val=""/>
      <w:lvlJc w:val="left"/>
    </w:lvl>
    <w:lvl w:ilvl="3" w:tplc="C730F020">
      <w:numFmt w:val="decimal"/>
      <w:lvlText w:val=""/>
      <w:lvlJc w:val="left"/>
    </w:lvl>
    <w:lvl w:ilvl="4" w:tplc="7BB2D8F0">
      <w:numFmt w:val="decimal"/>
      <w:lvlText w:val=""/>
      <w:lvlJc w:val="left"/>
    </w:lvl>
    <w:lvl w:ilvl="5" w:tplc="EB607BD6">
      <w:numFmt w:val="decimal"/>
      <w:lvlText w:val=""/>
      <w:lvlJc w:val="left"/>
    </w:lvl>
    <w:lvl w:ilvl="6" w:tplc="39723B46">
      <w:numFmt w:val="decimal"/>
      <w:lvlText w:val=""/>
      <w:lvlJc w:val="left"/>
    </w:lvl>
    <w:lvl w:ilvl="7" w:tplc="56C63B06">
      <w:numFmt w:val="decimal"/>
      <w:lvlText w:val=""/>
      <w:lvlJc w:val="left"/>
    </w:lvl>
    <w:lvl w:ilvl="8" w:tplc="B38C9940">
      <w:numFmt w:val="decimal"/>
      <w:lvlText w:val=""/>
      <w:lvlJc w:val="left"/>
    </w:lvl>
  </w:abstractNum>
  <w:abstractNum w:abstractNumId="25">
    <w:nsid w:val="00004B40"/>
    <w:multiLevelType w:val="hybridMultilevel"/>
    <w:tmpl w:val="570CFEDA"/>
    <w:lvl w:ilvl="0" w:tplc="742888AC">
      <w:start w:val="1"/>
      <w:numFmt w:val="bullet"/>
      <w:lvlText w:val="•"/>
      <w:lvlJc w:val="left"/>
    </w:lvl>
    <w:lvl w:ilvl="1" w:tplc="A32A3006">
      <w:numFmt w:val="decimal"/>
      <w:lvlText w:val=""/>
      <w:lvlJc w:val="left"/>
    </w:lvl>
    <w:lvl w:ilvl="2" w:tplc="CB7273BC">
      <w:numFmt w:val="decimal"/>
      <w:lvlText w:val=""/>
      <w:lvlJc w:val="left"/>
    </w:lvl>
    <w:lvl w:ilvl="3" w:tplc="98883B84">
      <w:numFmt w:val="decimal"/>
      <w:lvlText w:val=""/>
      <w:lvlJc w:val="left"/>
    </w:lvl>
    <w:lvl w:ilvl="4" w:tplc="954E800A">
      <w:numFmt w:val="decimal"/>
      <w:lvlText w:val=""/>
      <w:lvlJc w:val="left"/>
    </w:lvl>
    <w:lvl w:ilvl="5" w:tplc="7E60C1DC">
      <w:numFmt w:val="decimal"/>
      <w:lvlText w:val=""/>
      <w:lvlJc w:val="left"/>
    </w:lvl>
    <w:lvl w:ilvl="6" w:tplc="A7C481CE">
      <w:numFmt w:val="decimal"/>
      <w:lvlText w:val=""/>
      <w:lvlJc w:val="left"/>
    </w:lvl>
    <w:lvl w:ilvl="7" w:tplc="297A92E2">
      <w:numFmt w:val="decimal"/>
      <w:lvlText w:val=""/>
      <w:lvlJc w:val="left"/>
    </w:lvl>
    <w:lvl w:ilvl="8" w:tplc="703E84AE">
      <w:numFmt w:val="decimal"/>
      <w:lvlText w:val=""/>
      <w:lvlJc w:val="left"/>
    </w:lvl>
  </w:abstractNum>
  <w:abstractNum w:abstractNumId="26">
    <w:nsid w:val="00004CAD"/>
    <w:multiLevelType w:val="hybridMultilevel"/>
    <w:tmpl w:val="FA0AF822"/>
    <w:lvl w:ilvl="0" w:tplc="FC108618">
      <w:start w:val="1"/>
      <w:numFmt w:val="bullet"/>
      <w:lvlText w:val="и"/>
      <w:lvlJc w:val="left"/>
    </w:lvl>
    <w:lvl w:ilvl="1" w:tplc="B14E84AC">
      <w:numFmt w:val="decimal"/>
      <w:lvlText w:val=""/>
      <w:lvlJc w:val="left"/>
    </w:lvl>
    <w:lvl w:ilvl="2" w:tplc="1AB272C8">
      <w:numFmt w:val="decimal"/>
      <w:lvlText w:val=""/>
      <w:lvlJc w:val="left"/>
    </w:lvl>
    <w:lvl w:ilvl="3" w:tplc="C4B29B20">
      <w:numFmt w:val="decimal"/>
      <w:lvlText w:val=""/>
      <w:lvlJc w:val="left"/>
    </w:lvl>
    <w:lvl w:ilvl="4" w:tplc="A80087E4">
      <w:numFmt w:val="decimal"/>
      <w:lvlText w:val=""/>
      <w:lvlJc w:val="left"/>
    </w:lvl>
    <w:lvl w:ilvl="5" w:tplc="C104634E">
      <w:numFmt w:val="decimal"/>
      <w:lvlText w:val=""/>
      <w:lvlJc w:val="left"/>
    </w:lvl>
    <w:lvl w:ilvl="6" w:tplc="33DAC1AC">
      <w:numFmt w:val="decimal"/>
      <w:lvlText w:val=""/>
      <w:lvlJc w:val="left"/>
    </w:lvl>
    <w:lvl w:ilvl="7" w:tplc="6F5C8610">
      <w:numFmt w:val="decimal"/>
      <w:lvlText w:val=""/>
      <w:lvlJc w:val="left"/>
    </w:lvl>
    <w:lvl w:ilvl="8" w:tplc="A9DE3AE6">
      <w:numFmt w:val="decimal"/>
      <w:lvlText w:val=""/>
      <w:lvlJc w:val="left"/>
    </w:lvl>
  </w:abstractNum>
  <w:abstractNum w:abstractNumId="27">
    <w:nsid w:val="00004DF2"/>
    <w:multiLevelType w:val="hybridMultilevel"/>
    <w:tmpl w:val="08FC0442"/>
    <w:lvl w:ilvl="0" w:tplc="C24ECC1E">
      <w:start w:val="1"/>
      <w:numFmt w:val="bullet"/>
      <w:lvlText w:val="•"/>
      <w:lvlJc w:val="left"/>
    </w:lvl>
    <w:lvl w:ilvl="1" w:tplc="2A229E32">
      <w:numFmt w:val="decimal"/>
      <w:lvlText w:val=""/>
      <w:lvlJc w:val="left"/>
    </w:lvl>
    <w:lvl w:ilvl="2" w:tplc="6AACA71C">
      <w:numFmt w:val="decimal"/>
      <w:lvlText w:val=""/>
      <w:lvlJc w:val="left"/>
    </w:lvl>
    <w:lvl w:ilvl="3" w:tplc="6A268A30">
      <w:numFmt w:val="decimal"/>
      <w:lvlText w:val=""/>
      <w:lvlJc w:val="left"/>
    </w:lvl>
    <w:lvl w:ilvl="4" w:tplc="D1EE3AA0">
      <w:numFmt w:val="decimal"/>
      <w:lvlText w:val=""/>
      <w:lvlJc w:val="left"/>
    </w:lvl>
    <w:lvl w:ilvl="5" w:tplc="8C02B006">
      <w:numFmt w:val="decimal"/>
      <w:lvlText w:val=""/>
      <w:lvlJc w:val="left"/>
    </w:lvl>
    <w:lvl w:ilvl="6" w:tplc="618CC820">
      <w:numFmt w:val="decimal"/>
      <w:lvlText w:val=""/>
      <w:lvlJc w:val="left"/>
    </w:lvl>
    <w:lvl w:ilvl="7" w:tplc="18B42CE0">
      <w:numFmt w:val="decimal"/>
      <w:lvlText w:val=""/>
      <w:lvlJc w:val="left"/>
    </w:lvl>
    <w:lvl w:ilvl="8" w:tplc="E332A4D8">
      <w:numFmt w:val="decimal"/>
      <w:lvlText w:val=""/>
      <w:lvlJc w:val="left"/>
    </w:lvl>
  </w:abstractNum>
  <w:abstractNum w:abstractNumId="28">
    <w:nsid w:val="00004E45"/>
    <w:multiLevelType w:val="hybridMultilevel"/>
    <w:tmpl w:val="C8D888B2"/>
    <w:lvl w:ilvl="0" w:tplc="A810FD56">
      <w:start w:val="1"/>
      <w:numFmt w:val="bullet"/>
      <w:lvlText w:val="У"/>
      <w:lvlJc w:val="left"/>
    </w:lvl>
    <w:lvl w:ilvl="1" w:tplc="59D0D58E">
      <w:numFmt w:val="decimal"/>
      <w:lvlText w:val=""/>
      <w:lvlJc w:val="left"/>
    </w:lvl>
    <w:lvl w:ilvl="2" w:tplc="68C4A3F8">
      <w:numFmt w:val="decimal"/>
      <w:lvlText w:val=""/>
      <w:lvlJc w:val="left"/>
    </w:lvl>
    <w:lvl w:ilvl="3" w:tplc="032E361C">
      <w:numFmt w:val="decimal"/>
      <w:lvlText w:val=""/>
      <w:lvlJc w:val="left"/>
    </w:lvl>
    <w:lvl w:ilvl="4" w:tplc="4DEA8946">
      <w:numFmt w:val="decimal"/>
      <w:lvlText w:val=""/>
      <w:lvlJc w:val="left"/>
    </w:lvl>
    <w:lvl w:ilvl="5" w:tplc="EC5AD82E">
      <w:numFmt w:val="decimal"/>
      <w:lvlText w:val=""/>
      <w:lvlJc w:val="left"/>
    </w:lvl>
    <w:lvl w:ilvl="6" w:tplc="E348C23C">
      <w:numFmt w:val="decimal"/>
      <w:lvlText w:val=""/>
      <w:lvlJc w:val="left"/>
    </w:lvl>
    <w:lvl w:ilvl="7" w:tplc="0804EDEE">
      <w:numFmt w:val="decimal"/>
      <w:lvlText w:val=""/>
      <w:lvlJc w:val="left"/>
    </w:lvl>
    <w:lvl w:ilvl="8" w:tplc="48DC7E6C">
      <w:numFmt w:val="decimal"/>
      <w:lvlText w:val=""/>
      <w:lvlJc w:val="left"/>
    </w:lvl>
  </w:abstractNum>
  <w:abstractNum w:abstractNumId="29">
    <w:nsid w:val="000056AE"/>
    <w:multiLevelType w:val="hybridMultilevel"/>
    <w:tmpl w:val="6CBCE0D4"/>
    <w:lvl w:ilvl="0" w:tplc="C28ADCAA">
      <w:start w:val="1"/>
      <w:numFmt w:val="decimal"/>
      <w:lvlText w:val="%1."/>
      <w:lvlJc w:val="left"/>
    </w:lvl>
    <w:lvl w:ilvl="1" w:tplc="F57A0AA2">
      <w:numFmt w:val="decimal"/>
      <w:lvlText w:val=""/>
      <w:lvlJc w:val="left"/>
    </w:lvl>
    <w:lvl w:ilvl="2" w:tplc="2F6A3D6E">
      <w:numFmt w:val="decimal"/>
      <w:lvlText w:val=""/>
      <w:lvlJc w:val="left"/>
    </w:lvl>
    <w:lvl w:ilvl="3" w:tplc="047A0A46">
      <w:numFmt w:val="decimal"/>
      <w:lvlText w:val=""/>
      <w:lvlJc w:val="left"/>
    </w:lvl>
    <w:lvl w:ilvl="4" w:tplc="6E787194">
      <w:numFmt w:val="decimal"/>
      <w:lvlText w:val=""/>
      <w:lvlJc w:val="left"/>
    </w:lvl>
    <w:lvl w:ilvl="5" w:tplc="CA20C436">
      <w:numFmt w:val="decimal"/>
      <w:lvlText w:val=""/>
      <w:lvlJc w:val="left"/>
    </w:lvl>
    <w:lvl w:ilvl="6" w:tplc="C0B0AE94">
      <w:numFmt w:val="decimal"/>
      <w:lvlText w:val=""/>
      <w:lvlJc w:val="left"/>
    </w:lvl>
    <w:lvl w:ilvl="7" w:tplc="D1648B82">
      <w:numFmt w:val="decimal"/>
      <w:lvlText w:val=""/>
      <w:lvlJc w:val="left"/>
    </w:lvl>
    <w:lvl w:ilvl="8" w:tplc="75F837A8">
      <w:numFmt w:val="decimal"/>
      <w:lvlText w:val=""/>
      <w:lvlJc w:val="left"/>
    </w:lvl>
  </w:abstractNum>
  <w:abstractNum w:abstractNumId="30">
    <w:nsid w:val="00005878"/>
    <w:multiLevelType w:val="hybridMultilevel"/>
    <w:tmpl w:val="AA421020"/>
    <w:lvl w:ilvl="0" w:tplc="FCDC1EA6">
      <w:start w:val="1"/>
      <w:numFmt w:val="bullet"/>
      <w:lvlText w:val="•"/>
      <w:lvlJc w:val="left"/>
    </w:lvl>
    <w:lvl w:ilvl="1" w:tplc="496E8870">
      <w:numFmt w:val="decimal"/>
      <w:lvlText w:val=""/>
      <w:lvlJc w:val="left"/>
    </w:lvl>
    <w:lvl w:ilvl="2" w:tplc="9C0E73CE">
      <w:numFmt w:val="decimal"/>
      <w:lvlText w:val=""/>
      <w:lvlJc w:val="left"/>
    </w:lvl>
    <w:lvl w:ilvl="3" w:tplc="40B24F3A">
      <w:numFmt w:val="decimal"/>
      <w:lvlText w:val=""/>
      <w:lvlJc w:val="left"/>
    </w:lvl>
    <w:lvl w:ilvl="4" w:tplc="BCC66CF2">
      <w:numFmt w:val="decimal"/>
      <w:lvlText w:val=""/>
      <w:lvlJc w:val="left"/>
    </w:lvl>
    <w:lvl w:ilvl="5" w:tplc="DD76AD54">
      <w:numFmt w:val="decimal"/>
      <w:lvlText w:val=""/>
      <w:lvlJc w:val="left"/>
    </w:lvl>
    <w:lvl w:ilvl="6" w:tplc="DB1EAC44">
      <w:numFmt w:val="decimal"/>
      <w:lvlText w:val=""/>
      <w:lvlJc w:val="left"/>
    </w:lvl>
    <w:lvl w:ilvl="7" w:tplc="617C6870">
      <w:numFmt w:val="decimal"/>
      <w:lvlText w:val=""/>
      <w:lvlJc w:val="left"/>
    </w:lvl>
    <w:lvl w:ilvl="8" w:tplc="0E588E2A">
      <w:numFmt w:val="decimal"/>
      <w:lvlText w:val=""/>
      <w:lvlJc w:val="left"/>
    </w:lvl>
  </w:abstractNum>
  <w:abstractNum w:abstractNumId="31">
    <w:nsid w:val="00005CFD"/>
    <w:multiLevelType w:val="hybridMultilevel"/>
    <w:tmpl w:val="814A5F56"/>
    <w:lvl w:ilvl="0" w:tplc="F18E7416">
      <w:start w:val="1"/>
      <w:numFmt w:val="decimal"/>
      <w:lvlText w:val="%1."/>
      <w:lvlJc w:val="left"/>
    </w:lvl>
    <w:lvl w:ilvl="1" w:tplc="EDE2BAC4">
      <w:numFmt w:val="decimal"/>
      <w:lvlText w:val=""/>
      <w:lvlJc w:val="left"/>
    </w:lvl>
    <w:lvl w:ilvl="2" w:tplc="7494E506">
      <w:numFmt w:val="decimal"/>
      <w:lvlText w:val=""/>
      <w:lvlJc w:val="left"/>
    </w:lvl>
    <w:lvl w:ilvl="3" w:tplc="A926922E">
      <w:numFmt w:val="decimal"/>
      <w:lvlText w:val=""/>
      <w:lvlJc w:val="left"/>
    </w:lvl>
    <w:lvl w:ilvl="4" w:tplc="8A86A082">
      <w:numFmt w:val="decimal"/>
      <w:lvlText w:val=""/>
      <w:lvlJc w:val="left"/>
    </w:lvl>
    <w:lvl w:ilvl="5" w:tplc="250A468C">
      <w:numFmt w:val="decimal"/>
      <w:lvlText w:val=""/>
      <w:lvlJc w:val="left"/>
    </w:lvl>
    <w:lvl w:ilvl="6" w:tplc="EA50C80E">
      <w:numFmt w:val="decimal"/>
      <w:lvlText w:val=""/>
      <w:lvlJc w:val="left"/>
    </w:lvl>
    <w:lvl w:ilvl="7" w:tplc="40BA92A6">
      <w:numFmt w:val="decimal"/>
      <w:lvlText w:val=""/>
      <w:lvlJc w:val="left"/>
    </w:lvl>
    <w:lvl w:ilvl="8" w:tplc="69124416">
      <w:numFmt w:val="decimal"/>
      <w:lvlText w:val=""/>
      <w:lvlJc w:val="left"/>
    </w:lvl>
  </w:abstractNum>
  <w:abstractNum w:abstractNumId="32">
    <w:nsid w:val="00005E14"/>
    <w:multiLevelType w:val="hybridMultilevel"/>
    <w:tmpl w:val="96887A06"/>
    <w:lvl w:ilvl="0" w:tplc="C2FE2438">
      <w:start w:val="1"/>
      <w:numFmt w:val="bullet"/>
      <w:lvlText w:val="•"/>
      <w:lvlJc w:val="left"/>
    </w:lvl>
    <w:lvl w:ilvl="1" w:tplc="C382CED0">
      <w:numFmt w:val="decimal"/>
      <w:lvlText w:val=""/>
      <w:lvlJc w:val="left"/>
    </w:lvl>
    <w:lvl w:ilvl="2" w:tplc="A0AC6EBC">
      <w:numFmt w:val="decimal"/>
      <w:lvlText w:val=""/>
      <w:lvlJc w:val="left"/>
    </w:lvl>
    <w:lvl w:ilvl="3" w:tplc="A7EEFD52">
      <w:numFmt w:val="decimal"/>
      <w:lvlText w:val=""/>
      <w:lvlJc w:val="left"/>
    </w:lvl>
    <w:lvl w:ilvl="4" w:tplc="DF8698AC">
      <w:numFmt w:val="decimal"/>
      <w:lvlText w:val=""/>
      <w:lvlJc w:val="left"/>
    </w:lvl>
    <w:lvl w:ilvl="5" w:tplc="AC9454AE">
      <w:numFmt w:val="decimal"/>
      <w:lvlText w:val=""/>
      <w:lvlJc w:val="left"/>
    </w:lvl>
    <w:lvl w:ilvl="6" w:tplc="141E4A8E">
      <w:numFmt w:val="decimal"/>
      <w:lvlText w:val=""/>
      <w:lvlJc w:val="left"/>
    </w:lvl>
    <w:lvl w:ilvl="7" w:tplc="793455CA">
      <w:numFmt w:val="decimal"/>
      <w:lvlText w:val=""/>
      <w:lvlJc w:val="left"/>
    </w:lvl>
    <w:lvl w:ilvl="8" w:tplc="77E07306">
      <w:numFmt w:val="decimal"/>
      <w:lvlText w:val=""/>
      <w:lvlJc w:val="left"/>
    </w:lvl>
  </w:abstractNum>
  <w:abstractNum w:abstractNumId="33">
    <w:nsid w:val="00005F32"/>
    <w:multiLevelType w:val="hybridMultilevel"/>
    <w:tmpl w:val="86C0D26A"/>
    <w:lvl w:ilvl="0" w:tplc="CE1EDD98">
      <w:start w:val="1"/>
      <w:numFmt w:val="bullet"/>
      <w:lvlText w:val="•"/>
      <w:lvlJc w:val="left"/>
    </w:lvl>
    <w:lvl w:ilvl="1" w:tplc="A3021DF6">
      <w:numFmt w:val="decimal"/>
      <w:lvlText w:val=""/>
      <w:lvlJc w:val="left"/>
    </w:lvl>
    <w:lvl w:ilvl="2" w:tplc="D81A1526">
      <w:numFmt w:val="decimal"/>
      <w:lvlText w:val=""/>
      <w:lvlJc w:val="left"/>
    </w:lvl>
    <w:lvl w:ilvl="3" w:tplc="9FEEE19C">
      <w:numFmt w:val="decimal"/>
      <w:lvlText w:val=""/>
      <w:lvlJc w:val="left"/>
    </w:lvl>
    <w:lvl w:ilvl="4" w:tplc="C3AE9C40">
      <w:numFmt w:val="decimal"/>
      <w:lvlText w:val=""/>
      <w:lvlJc w:val="left"/>
    </w:lvl>
    <w:lvl w:ilvl="5" w:tplc="D2F6C96C">
      <w:numFmt w:val="decimal"/>
      <w:lvlText w:val=""/>
      <w:lvlJc w:val="left"/>
    </w:lvl>
    <w:lvl w:ilvl="6" w:tplc="E8606540">
      <w:numFmt w:val="decimal"/>
      <w:lvlText w:val=""/>
      <w:lvlJc w:val="left"/>
    </w:lvl>
    <w:lvl w:ilvl="7" w:tplc="A6FEFDA2">
      <w:numFmt w:val="decimal"/>
      <w:lvlText w:val=""/>
      <w:lvlJc w:val="left"/>
    </w:lvl>
    <w:lvl w:ilvl="8" w:tplc="E2068B94">
      <w:numFmt w:val="decimal"/>
      <w:lvlText w:val=""/>
      <w:lvlJc w:val="left"/>
    </w:lvl>
  </w:abstractNum>
  <w:abstractNum w:abstractNumId="34">
    <w:nsid w:val="00005F49"/>
    <w:multiLevelType w:val="hybridMultilevel"/>
    <w:tmpl w:val="438E1FDC"/>
    <w:lvl w:ilvl="0" w:tplc="82D47348">
      <w:start w:val="1"/>
      <w:numFmt w:val="bullet"/>
      <w:lvlText w:val="•"/>
      <w:lvlJc w:val="left"/>
    </w:lvl>
    <w:lvl w:ilvl="1" w:tplc="0DEC589C">
      <w:numFmt w:val="decimal"/>
      <w:lvlText w:val=""/>
      <w:lvlJc w:val="left"/>
    </w:lvl>
    <w:lvl w:ilvl="2" w:tplc="C6089D92">
      <w:numFmt w:val="decimal"/>
      <w:lvlText w:val=""/>
      <w:lvlJc w:val="left"/>
    </w:lvl>
    <w:lvl w:ilvl="3" w:tplc="5E54113E">
      <w:numFmt w:val="decimal"/>
      <w:lvlText w:val=""/>
      <w:lvlJc w:val="left"/>
    </w:lvl>
    <w:lvl w:ilvl="4" w:tplc="D4123728">
      <w:numFmt w:val="decimal"/>
      <w:lvlText w:val=""/>
      <w:lvlJc w:val="left"/>
    </w:lvl>
    <w:lvl w:ilvl="5" w:tplc="5ADE774E">
      <w:numFmt w:val="decimal"/>
      <w:lvlText w:val=""/>
      <w:lvlJc w:val="left"/>
    </w:lvl>
    <w:lvl w:ilvl="6" w:tplc="8372247A">
      <w:numFmt w:val="decimal"/>
      <w:lvlText w:val=""/>
      <w:lvlJc w:val="left"/>
    </w:lvl>
    <w:lvl w:ilvl="7" w:tplc="A6F6AA24">
      <w:numFmt w:val="decimal"/>
      <w:lvlText w:val=""/>
      <w:lvlJc w:val="left"/>
    </w:lvl>
    <w:lvl w:ilvl="8" w:tplc="9D5675AA">
      <w:numFmt w:val="decimal"/>
      <w:lvlText w:val=""/>
      <w:lvlJc w:val="left"/>
    </w:lvl>
  </w:abstractNum>
  <w:abstractNum w:abstractNumId="35">
    <w:nsid w:val="000063CB"/>
    <w:multiLevelType w:val="hybridMultilevel"/>
    <w:tmpl w:val="F3D272C8"/>
    <w:lvl w:ilvl="0" w:tplc="E2628492">
      <w:start w:val="1"/>
      <w:numFmt w:val="decimal"/>
      <w:lvlText w:val="%1."/>
      <w:lvlJc w:val="left"/>
    </w:lvl>
    <w:lvl w:ilvl="1" w:tplc="723E574E">
      <w:numFmt w:val="decimal"/>
      <w:lvlText w:val=""/>
      <w:lvlJc w:val="left"/>
    </w:lvl>
    <w:lvl w:ilvl="2" w:tplc="DE16B4B0">
      <w:numFmt w:val="decimal"/>
      <w:lvlText w:val=""/>
      <w:lvlJc w:val="left"/>
    </w:lvl>
    <w:lvl w:ilvl="3" w:tplc="76703722">
      <w:numFmt w:val="decimal"/>
      <w:lvlText w:val=""/>
      <w:lvlJc w:val="left"/>
    </w:lvl>
    <w:lvl w:ilvl="4" w:tplc="9A8A499A">
      <w:numFmt w:val="decimal"/>
      <w:lvlText w:val=""/>
      <w:lvlJc w:val="left"/>
    </w:lvl>
    <w:lvl w:ilvl="5" w:tplc="2834BF68">
      <w:numFmt w:val="decimal"/>
      <w:lvlText w:val=""/>
      <w:lvlJc w:val="left"/>
    </w:lvl>
    <w:lvl w:ilvl="6" w:tplc="94ECC214">
      <w:numFmt w:val="decimal"/>
      <w:lvlText w:val=""/>
      <w:lvlJc w:val="left"/>
    </w:lvl>
    <w:lvl w:ilvl="7" w:tplc="35767F08">
      <w:numFmt w:val="decimal"/>
      <w:lvlText w:val=""/>
      <w:lvlJc w:val="left"/>
    </w:lvl>
    <w:lvl w:ilvl="8" w:tplc="E25C88A8">
      <w:numFmt w:val="decimal"/>
      <w:lvlText w:val=""/>
      <w:lvlJc w:val="left"/>
    </w:lvl>
  </w:abstractNum>
  <w:abstractNum w:abstractNumId="36">
    <w:nsid w:val="000066C4"/>
    <w:multiLevelType w:val="hybridMultilevel"/>
    <w:tmpl w:val="24DEE3CA"/>
    <w:lvl w:ilvl="0" w:tplc="76865D38">
      <w:start w:val="1"/>
      <w:numFmt w:val="bullet"/>
      <w:lvlText w:val="•"/>
      <w:lvlJc w:val="left"/>
    </w:lvl>
    <w:lvl w:ilvl="1" w:tplc="8AB82C10">
      <w:numFmt w:val="decimal"/>
      <w:lvlText w:val=""/>
      <w:lvlJc w:val="left"/>
    </w:lvl>
    <w:lvl w:ilvl="2" w:tplc="A6D6D786">
      <w:numFmt w:val="decimal"/>
      <w:lvlText w:val=""/>
      <w:lvlJc w:val="left"/>
    </w:lvl>
    <w:lvl w:ilvl="3" w:tplc="A7B2E8DA">
      <w:numFmt w:val="decimal"/>
      <w:lvlText w:val=""/>
      <w:lvlJc w:val="left"/>
    </w:lvl>
    <w:lvl w:ilvl="4" w:tplc="99D4C5F8">
      <w:numFmt w:val="decimal"/>
      <w:lvlText w:val=""/>
      <w:lvlJc w:val="left"/>
    </w:lvl>
    <w:lvl w:ilvl="5" w:tplc="2DD6C45A">
      <w:numFmt w:val="decimal"/>
      <w:lvlText w:val=""/>
      <w:lvlJc w:val="left"/>
    </w:lvl>
    <w:lvl w:ilvl="6" w:tplc="6E12387A">
      <w:numFmt w:val="decimal"/>
      <w:lvlText w:val=""/>
      <w:lvlJc w:val="left"/>
    </w:lvl>
    <w:lvl w:ilvl="7" w:tplc="183E7E96">
      <w:numFmt w:val="decimal"/>
      <w:lvlText w:val=""/>
      <w:lvlJc w:val="left"/>
    </w:lvl>
    <w:lvl w:ilvl="8" w:tplc="CF14BB8A">
      <w:numFmt w:val="decimal"/>
      <w:lvlText w:val=""/>
      <w:lvlJc w:val="left"/>
    </w:lvl>
  </w:abstractNum>
  <w:abstractNum w:abstractNumId="37">
    <w:nsid w:val="00006B36"/>
    <w:multiLevelType w:val="hybridMultilevel"/>
    <w:tmpl w:val="6908ED8A"/>
    <w:lvl w:ilvl="0" w:tplc="8FA8C726">
      <w:start w:val="1"/>
      <w:numFmt w:val="bullet"/>
      <w:lvlText w:val="•"/>
      <w:lvlJc w:val="left"/>
    </w:lvl>
    <w:lvl w:ilvl="1" w:tplc="903AAB6A">
      <w:numFmt w:val="decimal"/>
      <w:lvlText w:val=""/>
      <w:lvlJc w:val="left"/>
    </w:lvl>
    <w:lvl w:ilvl="2" w:tplc="797E5D26">
      <w:numFmt w:val="decimal"/>
      <w:lvlText w:val=""/>
      <w:lvlJc w:val="left"/>
    </w:lvl>
    <w:lvl w:ilvl="3" w:tplc="06543B02">
      <w:numFmt w:val="decimal"/>
      <w:lvlText w:val=""/>
      <w:lvlJc w:val="left"/>
    </w:lvl>
    <w:lvl w:ilvl="4" w:tplc="18B07AF0">
      <w:numFmt w:val="decimal"/>
      <w:lvlText w:val=""/>
      <w:lvlJc w:val="left"/>
    </w:lvl>
    <w:lvl w:ilvl="5" w:tplc="B64AB448">
      <w:numFmt w:val="decimal"/>
      <w:lvlText w:val=""/>
      <w:lvlJc w:val="left"/>
    </w:lvl>
    <w:lvl w:ilvl="6" w:tplc="ADAAEC76">
      <w:numFmt w:val="decimal"/>
      <w:lvlText w:val=""/>
      <w:lvlJc w:val="left"/>
    </w:lvl>
    <w:lvl w:ilvl="7" w:tplc="211A368E">
      <w:numFmt w:val="decimal"/>
      <w:lvlText w:val=""/>
      <w:lvlJc w:val="left"/>
    </w:lvl>
    <w:lvl w:ilvl="8" w:tplc="39861DFA">
      <w:numFmt w:val="decimal"/>
      <w:lvlText w:val=""/>
      <w:lvlJc w:val="left"/>
    </w:lvl>
  </w:abstractNum>
  <w:abstractNum w:abstractNumId="38">
    <w:nsid w:val="00006B89"/>
    <w:multiLevelType w:val="hybridMultilevel"/>
    <w:tmpl w:val="FE76BFB2"/>
    <w:lvl w:ilvl="0" w:tplc="88B2BAC2">
      <w:start w:val="1"/>
      <w:numFmt w:val="bullet"/>
      <w:lvlText w:val="-"/>
      <w:lvlJc w:val="left"/>
    </w:lvl>
    <w:lvl w:ilvl="1" w:tplc="4D02A3C8">
      <w:start w:val="1"/>
      <w:numFmt w:val="bullet"/>
      <w:lvlText w:val="-"/>
      <w:lvlJc w:val="left"/>
    </w:lvl>
    <w:lvl w:ilvl="2" w:tplc="A3F2F220">
      <w:numFmt w:val="decimal"/>
      <w:lvlText w:val=""/>
      <w:lvlJc w:val="left"/>
    </w:lvl>
    <w:lvl w:ilvl="3" w:tplc="70169700">
      <w:numFmt w:val="decimal"/>
      <w:lvlText w:val=""/>
      <w:lvlJc w:val="left"/>
    </w:lvl>
    <w:lvl w:ilvl="4" w:tplc="4CFA9A44">
      <w:numFmt w:val="decimal"/>
      <w:lvlText w:val=""/>
      <w:lvlJc w:val="left"/>
    </w:lvl>
    <w:lvl w:ilvl="5" w:tplc="AF7A65CC">
      <w:numFmt w:val="decimal"/>
      <w:lvlText w:val=""/>
      <w:lvlJc w:val="left"/>
    </w:lvl>
    <w:lvl w:ilvl="6" w:tplc="AAE6BC08">
      <w:numFmt w:val="decimal"/>
      <w:lvlText w:val=""/>
      <w:lvlJc w:val="left"/>
    </w:lvl>
    <w:lvl w:ilvl="7" w:tplc="2370F308">
      <w:numFmt w:val="decimal"/>
      <w:lvlText w:val=""/>
      <w:lvlJc w:val="left"/>
    </w:lvl>
    <w:lvl w:ilvl="8" w:tplc="4304719E">
      <w:numFmt w:val="decimal"/>
      <w:lvlText w:val=""/>
      <w:lvlJc w:val="left"/>
    </w:lvl>
  </w:abstractNum>
  <w:abstractNum w:abstractNumId="39">
    <w:nsid w:val="00006BFC"/>
    <w:multiLevelType w:val="hybridMultilevel"/>
    <w:tmpl w:val="12FCB0C2"/>
    <w:lvl w:ilvl="0" w:tplc="B4C8096C">
      <w:start w:val="4"/>
      <w:numFmt w:val="decimal"/>
      <w:lvlText w:val="%1."/>
      <w:lvlJc w:val="left"/>
    </w:lvl>
    <w:lvl w:ilvl="1" w:tplc="E93AF9E2">
      <w:numFmt w:val="decimal"/>
      <w:lvlText w:val=""/>
      <w:lvlJc w:val="left"/>
    </w:lvl>
    <w:lvl w:ilvl="2" w:tplc="F342BD2A">
      <w:numFmt w:val="decimal"/>
      <w:lvlText w:val=""/>
      <w:lvlJc w:val="left"/>
    </w:lvl>
    <w:lvl w:ilvl="3" w:tplc="82FA2548">
      <w:numFmt w:val="decimal"/>
      <w:lvlText w:val=""/>
      <w:lvlJc w:val="left"/>
    </w:lvl>
    <w:lvl w:ilvl="4" w:tplc="8410D680">
      <w:numFmt w:val="decimal"/>
      <w:lvlText w:val=""/>
      <w:lvlJc w:val="left"/>
    </w:lvl>
    <w:lvl w:ilvl="5" w:tplc="86A62D78">
      <w:numFmt w:val="decimal"/>
      <w:lvlText w:val=""/>
      <w:lvlJc w:val="left"/>
    </w:lvl>
    <w:lvl w:ilvl="6" w:tplc="BCD6F78E">
      <w:numFmt w:val="decimal"/>
      <w:lvlText w:val=""/>
      <w:lvlJc w:val="left"/>
    </w:lvl>
    <w:lvl w:ilvl="7" w:tplc="B01EE236">
      <w:numFmt w:val="decimal"/>
      <w:lvlText w:val=""/>
      <w:lvlJc w:val="left"/>
    </w:lvl>
    <w:lvl w:ilvl="8" w:tplc="CD027B3E">
      <w:numFmt w:val="decimal"/>
      <w:lvlText w:val=""/>
      <w:lvlJc w:val="left"/>
    </w:lvl>
  </w:abstractNum>
  <w:abstractNum w:abstractNumId="40">
    <w:nsid w:val="00006E5D"/>
    <w:multiLevelType w:val="hybridMultilevel"/>
    <w:tmpl w:val="73282AA4"/>
    <w:lvl w:ilvl="0" w:tplc="51580B38">
      <w:start w:val="1"/>
      <w:numFmt w:val="bullet"/>
      <w:lvlText w:val="•"/>
      <w:lvlJc w:val="left"/>
    </w:lvl>
    <w:lvl w:ilvl="1" w:tplc="AE80F3A6">
      <w:numFmt w:val="decimal"/>
      <w:lvlText w:val=""/>
      <w:lvlJc w:val="left"/>
    </w:lvl>
    <w:lvl w:ilvl="2" w:tplc="CAE44996">
      <w:numFmt w:val="decimal"/>
      <w:lvlText w:val=""/>
      <w:lvlJc w:val="left"/>
    </w:lvl>
    <w:lvl w:ilvl="3" w:tplc="6474503C">
      <w:numFmt w:val="decimal"/>
      <w:lvlText w:val=""/>
      <w:lvlJc w:val="left"/>
    </w:lvl>
    <w:lvl w:ilvl="4" w:tplc="67D82902">
      <w:numFmt w:val="decimal"/>
      <w:lvlText w:val=""/>
      <w:lvlJc w:val="left"/>
    </w:lvl>
    <w:lvl w:ilvl="5" w:tplc="A1746C7E">
      <w:numFmt w:val="decimal"/>
      <w:lvlText w:val=""/>
      <w:lvlJc w:val="left"/>
    </w:lvl>
    <w:lvl w:ilvl="6" w:tplc="93D28920">
      <w:numFmt w:val="decimal"/>
      <w:lvlText w:val=""/>
      <w:lvlJc w:val="left"/>
    </w:lvl>
    <w:lvl w:ilvl="7" w:tplc="F5B84960">
      <w:numFmt w:val="decimal"/>
      <w:lvlText w:val=""/>
      <w:lvlJc w:val="left"/>
    </w:lvl>
    <w:lvl w:ilvl="8" w:tplc="450E9B98">
      <w:numFmt w:val="decimal"/>
      <w:lvlText w:val=""/>
      <w:lvlJc w:val="left"/>
    </w:lvl>
  </w:abstractNum>
  <w:abstractNum w:abstractNumId="41">
    <w:nsid w:val="0000759A"/>
    <w:multiLevelType w:val="hybridMultilevel"/>
    <w:tmpl w:val="B7F82428"/>
    <w:lvl w:ilvl="0" w:tplc="893089C6">
      <w:start w:val="1"/>
      <w:numFmt w:val="bullet"/>
      <w:lvlText w:val="В"/>
      <w:lvlJc w:val="left"/>
    </w:lvl>
    <w:lvl w:ilvl="1" w:tplc="E97A6D72">
      <w:numFmt w:val="decimal"/>
      <w:lvlText w:val=""/>
      <w:lvlJc w:val="left"/>
    </w:lvl>
    <w:lvl w:ilvl="2" w:tplc="4CA6060C">
      <w:numFmt w:val="decimal"/>
      <w:lvlText w:val=""/>
      <w:lvlJc w:val="left"/>
    </w:lvl>
    <w:lvl w:ilvl="3" w:tplc="5232A28E">
      <w:numFmt w:val="decimal"/>
      <w:lvlText w:val=""/>
      <w:lvlJc w:val="left"/>
    </w:lvl>
    <w:lvl w:ilvl="4" w:tplc="B3A43168">
      <w:numFmt w:val="decimal"/>
      <w:lvlText w:val=""/>
      <w:lvlJc w:val="left"/>
    </w:lvl>
    <w:lvl w:ilvl="5" w:tplc="ED081570">
      <w:numFmt w:val="decimal"/>
      <w:lvlText w:val=""/>
      <w:lvlJc w:val="left"/>
    </w:lvl>
    <w:lvl w:ilvl="6" w:tplc="EAA42590">
      <w:numFmt w:val="decimal"/>
      <w:lvlText w:val=""/>
      <w:lvlJc w:val="left"/>
    </w:lvl>
    <w:lvl w:ilvl="7" w:tplc="7B10A94E">
      <w:numFmt w:val="decimal"/>
      <w:lvlText w:val=""/>
      <w:lvlJc w:val="left"/>
    </w:lvl>
    <w:lvl w:ilvl="8" w:tplc="AF98DDBE">
      <w:numFmt w:val="decimal"/>
      <w:lvlText w:val=""/>
      <w:lvlJc w:val="left"/>
    </w:lvl>
  </w:abstractNum>
  <w:abstractNum w:abstractNumId="42">
    <w:nsid w:val="0000797D"/>
    <w:multiLevelType w:val="hybridMultilevel"/>
    <w:tmpl w:val="CDC22C14"/>
    <w:lvl w:ilvl="0" w:tplc="5602DF28">
      <w:start w:val="1"/>
      <w:numFmt w:val="bullet"/>
      <w:lvlText w:val="•"/>
      <w:lvlJc w:val="left"/>
    </w:lvl>
    <w:lvl w:ilvl="1" w:tplc="ABAA0D4A">
      <w:numFmt w:val="decimal"/>
      <w:lvlText w:val=""/>
      <w:lvlJc w:val="left"/>
    </w:lvl>
    <w:lvl w:ilvl="2" w:tplc="50E03756">
      <w:numFmt w:val="decimal"/>
      <w:lvlText w:val=""/>
      <w:lvlJc w:val="left"/>
    </w:lvl>
    <w:lvl w:ilvl="3" w:tplc="3620BDAC">
      <w:numFmt w:val="decimal"/>
      <w:lvlText w:val=""/>
      <w:lvlJc w:val="left"/>
    </w:lvl>
    <w:lvl w:ilvl="4" w:tplc="E7961942">
      <w:numFmt w:val="decimal"/>
      <w:lvlText w:val=""/>
      <w:lvlJc w:val="left"/>
    </w:lvl>
    <w:lvl w:ilvl="5" w:tplc="51CA445C">
      <w:numFmt w:val="decimal"/>
      <w:lvlText w:val=""/>
      <w:lvlJc w:val="left"/>
    </w:lvl>
    <w:lvl w:ilvl="6" w:tplc="D5F48846">
      <w:numFmt w:val="decimal"/>
      <w:lvlText w:val=""/>
      <w:lvlJc w:val="left"/>
    </w:lvl>
    <w:lvl w:ilvl="7" w:tplc="79E25366">
      <w:numFmt w:val="decimal"/>
      <w:lvlText w:val=""/>
      <w:lvlJc w:val="left"/>
    </w:lvl>
    <w:lvl w:ilvl="8" w:tplc="FA6815F2">
      <w:numFmt w:val="decimal"/>
      <w:lvlText w:val=""/>
      <w:lvlJc w:val="left"/>
    </w:lvl>
  </w:abstractNum>
  <w:abstractNum w:abstractNumId="43">
    <w:nsid w:val="00007EB7"/>
    <w:multiLevelType w:val="hybridMultilevel"/>
    <w:tmpl w:val="C9FC72FE"/>
    <w:lvl w:ilvl="0" w:tplc="DFBCBDA2">
      <w:start w:val="1"/>
      <w:numFmt w:val="bullet"/>
      <w:lvlText w:val="•"/>
      <w:lvlJc w:val="left"/>
    </w:lvl>
    <w:lvl w:ilvl="1" w:tplc="6A9076DC">
      <w:numFmt w:val="decimal"/>
      <w:lvlText w:val=""/>
      <w:lvlJc w:val="left"/>
    </w:lvl>
    <w:lvl w:ilvl="2" w:tplc="5636EA90">
      <w:numFmt w:val="decimal"/>
      <w:lvlText w:val=""/>
      <w:lvlJc w:val="left"/>
    </w:lvl>
    <w:lvl w:ilvl="3" w:tplc="26C47FDA">
      <w:numFmt w:val="decimal"/>
      <w:lvlText w:val=""/>
      <w:lvlJc w:val="left"/>
    </w:lvl>
    <w:lvl w:ilvl="4" w:tplc="6AB872FC">
      <w:numFmt w:val="decimal"/>
      <w:lvlText w:val=""/>
      <w:lvlJc w:val="left"/>
    </w:lvl>
    <w:lvl w:ilvl="5" w:tplc="8CF625BE">
      <w:numFmt w:val="decimal"/>
      <w:lvlText w:val=""/>
      <w:lvlJc w:val="left"/>
    </w:lvl>
    <w:lvl w:ilvl="6" w:tplc="561CC5A4">
      <w:numFmt w:val="decimal"/>
      <w:lvlText w:val=""/>
      <w:lvlJc w:val="left"/>
    </w:lvl>
    <w:lvl w:ilvl="7" w:tplc="C66CCB9C">
      <w:numFmt w:val="decimal"/>
      <w:lvlText w:val=""/>
      <w:lvlJc w:val="left"/>
    </w:lvl>
    <w:lvl w:ilvl="8" w:tplc="CF0A43CC">
      <w:numFmt w:val="decimal"/>
      <w:lvlText w:val=""/>
      <w:lvlJc w:val="left"/>
    </w:lvl>
  </w:abstractNum>
  <w:abstractNum w:abstractNumId="44">
    <w:nsid w:val="00007F96"/>
    <w:multiLevelType w:val="hybridMultilevel"/>
    <w:tmpl w:val="96A4974A"/>
    <w:lvl w:ilvl="0" w:tplc="98F692BE">
      <w:start w:val="1"/>
      <w:numFmt w:val="bullet"/>
      <w:lvlText w:val="В"/>
      <w:lvlJc w:val="left"/>
    </w:lvl>
    <w:lvl w:ilvl="1" w:tplc="F3E66A72">
      <w:start w:val="1"/>
      <w:numFmt w:val="bullet"/>
      <w:lvlText w:val="В"/>
      <w:lvlJc w:val="left"/>
    </w:lvl>
    <w:lvl w:ilvl="2" w:tplc="EE2474BC">
      <w:numFmt w:val="decimal"/>
      <w:lvlText w:val=""/>
      <w:lvlJc w:val="left"/>
    </w:lvl>
    <w:lvl w:ilvl="3" w:tplc="EF4001D8">
      <w:numFmt w:val="decimal"/>
      <w:lvlText w:val=""/>
      <w:lvlJc w:val="left"/>
    </w:lvl>
    <w:lvl w:ilvl="4" w:tplc="0B6454E0">
      <w:numFmt w:val="decimal"/>
      <w:lvlText w:val=""/>
      <w:lvlJc w:val="left"/>
    </w:lvl>
    <w:lvl w:ilvl="5" w:tplc="6A3CEF70">
      <w:numFmt w:val="decimal"/>
      <w:lvlText w:val=""/>
      <w:lvlJc w:val="left"/>
    </w:lvl>
    <w:lvl w:ilvl="6" w:tplc="1B42F7D0">
      <w:numFmt w:val="decimal"/>
      <w:lvlText w:val=""/>
      <w:lvlJc w:val="left"/>
    </w:lvl>
    <w:lvl w:ilvl="7" w:tplc="6FD84892">
      <w:numFmt w:val="decimal"/>
      <w:lvlText w:val=""/>
      <w:lvlJc w:val="left"/>
    </w:lvl>
    <w:lvl w:ilvl="8" w:tplc="961AF580">
      <w:numFmt w:val="decimal"/>
      <w:lvlText w:val=""/>
      <w:lvlJc w:val="left"/>
    </w:lvl>
  </w:abstractNum>
  <w:abstractNum w:abstractNumId="45">
    <w:nsid w:val="00007FF5"/>
    <w:multiLevelType w:val="hybridMultilevel"/>
    <w:tmpl w:val="E1865CF4"/>
    <w:lvl w:ilvl="0" w:tplc="72BAE8FA">
      <w:start w:val="1"/>
      <w:numFmt w:val="bullet"/>
      <w:lvlText w:val="•"/>
      <w:lvlJc w:val="left"/>
    </w:lvl>
    <w:lvl w:ilvl="1" w:tplc="824049EA">
      <w:numFmt w:val="decimal"/>
      <w:lvlText w:val=""/>
      <w:lvlJc w:val="left"/>
    </w:lvl>
    <w:lvl w:ilvl="2" w:tplc="214CE0D8">
      <w:numFmt w:val="decimal"/>
      <w:lvlText w:val=""/>
      <w:lvlJc w:val="left"/>
    </w:lvl>
    <w:lvl w:ilvl="3" w:tplc="4672D0A2">
      <w:numFmt w:val="decimal"/>
      <w:lvlText w:val=""/>
      <w:lvlJc w:val="left"/>
    </w:lvl>
    <w:lvl w:ilvl="4" w:tplc="9612CAFE">
      <w:numFmt w:val="decimal"/>
      <w:lvlText w:val=""/>
      <w:lvlJc w:val="left"/>
    </w:lvl>
    <w:lvl w:ilvl="5" w:tplc="F7E4753E">
      <w:numFmt w:val="decimal"/>
      <w:lvlText w:val=""/>
      <w:lvlJc w:val="left"/>
    </w:lvl>
    <w:lvl w:ilvl="6" w:tplc="3EDE5982">
      <w:numFmt w:val="decimal"/>
      <w:lvlText w:val=""/>
      <w:lvlJc w:val="left"/>
    </w:lvl>
    <w:lvl w:ilvl="7" w:tplc="2FAC24AE">
      <w:numFmt w:val="decimal"/>
      <w:lvlText w:val=""/>
      <w:lvlJc w:val="left"/>
    </w:lvl>
    <w:lvl w:ilvl="8" w:tplc="A3F8F418">
      <w:numFmt w:val="decimal"/>
      <w:lvlText w:val=""/>
      <w:lvlJc w:val="left"/>
    </w:lvl>
  </w:abstractNum>
  <w:num w:numId="1">
    <w:abstractNumId w:val="20"/>
  </w:num>
  <w:num w:numId="2">
    <w:abstractNumId w:val="9"/>
  </w:num>
  <w:num w:numId="3">
    <w:abstractNumId w:val="40"/>
  </w:num>
  <w:num w:numId="4">
    <w:abstractNumId w:val="7"/>
  </w:num>
  <w:num w:numId="5">
    <w:abstractNumId w:val="35"/>
  </w:num>
  <w:num w:numId="6">
    <w:abstractNumId w:val="39"/>
  </w:num>
  <w:num w:numId="7">
    <w:abstractNumId w:val="44"/>
  </w:num>
  <w:num w:numId="8">
    <w:abstractNumId w:val="45"/>
  </w:num>
  <w:num w:numId="9">
    <w:abstractNumId w:val="28"/>
  </w:num>
  <w:num w:numId="10">
    <w:abstractNumId w:val="17"/>
  </w:num>
  <w:num w:numId="11">
    <w:abstractNumId w:val="10"/>
  </w:num>
  <w:num w:numId="12">
    <w:abstractNumId w:val="13"/>
  </w:num>
  <w:num w:numId="13">
    <w:abstractNumId w:val="38"/>
  </w:num>
  <w:num w:numId="14">
    <w:abstractNumId w:val="1"/>
  </w:num>
  <w:num w:numId="15">
    <w:abstractNumId w:val="15"/>
  </w:num>
  <w:num w:numId="16">
    <w:abstractNumId w:val="3"/>
  </w:num>
  <w:num w:numId="17">
    <w:abstractNumId w:val="29"/>
  </w:num>
  <w:num w:numId="18">
    <w:abstractNumId w:val="2"/>
  </w:num>
  <w:num w:numId="19">
    <w:abstractNumId w:val="0"/>
  </w:num>
  <w:num w:numId="20">
    <w:abstractNumId w:val="41"/>
  </w:num>
  <w:num w:numId="21">
    <w:abstractNumId w:val="12"/>
  </w:num>
  <w:num w:numId="22">
    <w:abstractNumId w:val="11"/>
  </w:num>
  <w:num w:numId="23">
    <w:abstractNumId w:val="25"/>
  </w:num>
  <w:num w:numId="24">
    <w:abstractNumId w:val="30"/>
  </w:num>
  <w:num w:numId="25">
    <w:abstractNumId w:val="37"/>
  </w:num>
  <w:num w:numId="26">
    <w:abstractNumId w:val="31"/>
  </w:num>
  <w:num w:numId="27">
    <w:abstractNumId w:val="22"/>
  </w:num>
  <w:num w:numId="28">
    <w:abstractNumId w:val="6"/>
  </w:num>
  <w:num w:numId="29">
    <w:abstractNumId w:val="33"/>
  </w:num>
  <w:num w:numId="30">
    <w:abstractNumId w:val="21"/>
  </w:num>
  <w:num w:numId="31">
    <w:abstractNumId w:val="19"/>
  </w:num>
  <w:num w:numId="32">
    <w:abstractNumId w:val="42"/>
  </w:num>
  <w:num w:numId="33">
    <w:abstractNumId w:val="34"/>
  </w:num>
  <w:num w:numId="34">
    <w:abstractNumId w:val="4"/>
  </w:num>
  <w:num w:numId="35">
    <w:abstractNumId w:val="26"/>
  </w:num>
  <w:num w:numId="36">
    <w:abstractNumId w:val="16"/>
  </w:num>
  <w:num w:numId="37">
    <w:abstractNumId w:val="32"/>
  </w:num>
  <w:num w:numId="38">
    <w:abstractNumId w:val="27"/>
  </w:num>
  <w:num w:numId="39">
    <w:abstractNumId w:val="24"/>
  </w:num>
  <w:num w:numId="40">
    <w:abstractNumId w:val="14"/>
  </w:num>
  <w:num w:numId="41">
    <w:abstractNumId w:val="5"/>
  </w:num>
  <w:num w:numId="42">
    <w:abstractNumId w:val="8"/>
  </w:num>
  <w:num w:numId="43">
    <w:abstractNumId w:val="18"/>
  </w:num>
  <w:num w:numId="44">
    <w:abstractNumId w:val="36"/>
  </w:num>
  <w:num w:numId="45">
    <w:abstractNumId w:val="23"/>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BB2C55"/>
    <w:rsid w:val="002B7ECF"/>
    <w:rsid w:val="002C6450"/>
    <w:rsid w:val="002D5DB2"/>
    <w:rsid w:val="00306BEE"/>
    <w:rsid w:val="00785070"/>
    <w:rsid w:val="009375F4"/>
    <w:rsid w:val="00A62016"/>
    <w:rsid w:val="00BB2C55"/>
    <w:rsid w:val="00CC1DA2"/>
    <w:rsid w:val="00D059E1"/>
    <w:rsid w:val="00DC1DD0"/>
    <w:rsid w:val="00DC21A1"/>
    <w:rsid w:val="00E86BB7"/>
    <w:rsid w:val="00EB3A37"/>
    <w:rsid w:val="00F51561"/>
    <w:rsid w:val="00F77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43"/>
        <o:r id="V:Rule11" type="connector" idref="#_x0000_s1059"/>
        <o:r id="V:Rule12" type="connector" idref="#_x0000_s1047"/>
        <o:r id="V:Rule13" type="connector" idref="#_x0000_s1045"/>
        <o:r id="V:Rule14" type="connector" idref="#_x0000_s1051"/>
        <o:r id="V:Rule15" type="connector" idref="#_x0000_s1053"/>
        <o:r id="V:Rule16" type="connector" idref="#_x0000_s1049"/>
        <o:r id="V:Rule17" type="connector" idref="#_x0000_s1057"/>
        <o:r id="V:Rule1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F77168"/>
    <w:pPr>
      <w:tabs>
        <w:tab w:val="center" w:pos="4677"/>
        <w:tab w:val="right" w:pos="9355"/>
      </w:tabs>
    </w:pPr>
  </w:style>
  <w:style w:type="character" w:customStyle="1" w:styleId="a5">
    <w:name w:val="Верхний колонтитул Знак"/>
    <w:basedOn w:val="a0"/>
    <w:link w:val="a4"/>
    <w:uiPriority w:val="99"/>
    <w:semiHidden/>
    <w:rsid w:val="00F77168"/>
  </w:style>
  <w:style w:type="paragraph" w:styleId="a6">
    <w:name w:val="footer"/>
    <w:basedOn w:val="a"/>
    <w:link w:val="a7"/>
    <w:uiPriority w:val="99"/>
    <w:semiHidden/>
    <w:unhideWhenUsed/>
    <w:rsid w:val="00F77168"/>
    <w:pPr>
      <w:tabs>
        <w:tab w:val="center" w:pos="4677"/>
        <w:tab w:val="right" w:pos="9355"/>
      </w:tabs>
    </w:pPr>
  </w:style>
  <w:style w:type="character" w:customStyle="1" w:styleId="a7">
    <w:name w:val="Нижний колонтитул Знак"/>
    <w:basedOn w:val="a0"/>
    <w:link w:val="a6"/>
    <w:uiPriority w:val="99"/>
    <w:semiHidden/>
    <w:rsid w:val="00F7716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B150-EAA4-4130-BEEB-3DEFD54C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6946</Words>
  <Characters>39597</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packard bell</cp:lastModifiedBy>
  <cp:revision>6</cp:revision>
  <dcterms:created xsi:type="dcterms:W3CDTF">2018-07-04T08:30:00Z</dcterms:created>
  <dcterms:modified xsi:type="dcterms:W3CDTF">2020-05-01T07:03:00Z</dcterms:modified>
</cp:coreProperties>
</file>